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2B" w:rsidRPr="00261A19" w:rsidRDefault="000728CA" w:rsidP="00FC6E79">
      <w:pPr>
        <w:spacing w:line="300" w:lineRule="exact"/>
        <w:rPr>
          <w:rFonts w:ascii="Univers" w:hAnsi="Univers"/>
          <w:b/>
          <w:color w:val="000000"/>
          <w:sz w:val="22"/>
          <w:szCs w:val="22"/>
        </w:rPr>
      </w:pPr>
      <w:r w:rsidRPr="00261A19">
        <w:rPr>
          <w:rFonts w:ascii="Univers" w:hAnsi="Univers"/>
          <w:b/>
          <w:color w:val="000000"/>
          <w:sz w:val="22"/>
          <w:szCs w:val="22"/>
        </w:rPr>
        <w:t xml:space="preserve">Pressemitteilung – Düsseldorf, </w:t>
      </w:r>
      <w:r w:rsidR="00F70683" w:rsidRPr="00167A36">
        <w:rPr>
          <w:rFonts w:ascii="Univers" w:hAnsi="Univers"/>
          <w:b/>
          <w:color w:val="000000"/>
          <w:sz w:val="22"/>
          <w:szCs w:val="22"/>
        </w:rPr>
        <w:t>1</w:t>
      </w:r>
      <w:r w:rsidR="00167A36">
        <w:rPr>
          <w:rFonts w:ascii="Univers" w:hAnsi="Univers"/>
          <w:b/>
          <w:color w:val="000000"/>
          <w:sz w:val="22"/>
          <w:szCs w:val="22"/>
        </w:rPr>
        <w:t>5</w:t>
      </w:r>
      <w:r w:rsidR="00F70683" w:rsidRPr="00167A36">
        <w:rPr>
          <w:rFonts w:ascii="Univers" w:hAnsi="Univers"/>
          <w:b/>
          <w:color w:val="000000"/>
          <w:sz w:val="22"/>
          <w:szCs w:val="22"/>
        </w:rPr>
        <w:t>.</w:t>
      </w:r>
      <w:r w:rsidRPr="00167A36">
        <w:rPr>
          <w:rFonts w:ascii="Univers" w:hAnsi="Univers"/>
          <w:b/>
          <w:color w:val="000000"/>
          <w:sz w:val="22"/>
          <w:szCs w:val="22"/>
        </w:rPr>
        <w:t xml:space="preserve"> November 2016</w:t>
      </w:r>
    </w:p>
    <w:p w:rsidR="000728CA" w:rsidRPr="00261A19" w:rsidRDefault="000728CA" w:rsidP="00FC6E79">
      <w:pPr>
        <w:spacing w:line="300" w:lineRule="exact"/>
        <w:rPr>
          <w:rFonts w:ascii="Univers" w:hAnsi="Univers"/>
          <w:b/>
          <w:color w:val="000000"/>
          <w:sz w:val="22"/>
          <w:szCs w:val="22"/>
        </w:rPr>
      </w:pPr>
    </w:p>
    <w:p w:rsidR="00637B1E" w:rsidRDefault="00167A36" w:rsidP="00637B1E">
      <w:pPr>
        <w:spacing w:after="120" w:line="300" w:lineRule="exact"/>
        <w:rPr>
          <w:rFonts w:ascii="Univers" w:hAnsi="Univers"/>
          <w:b/>
          <w:color w:val="000000"/>
          <w:spacing w:val="20"/>
          <w:sz w:val="28"/>
          <w:szCs w:val="28"/>
        </w:rPr>
      </w:pPr>
      <w:r>
        <w:rPr>
          <w:rFonts w:ascii="Univers" w:hAnsi="Univers"/>
          <w:b/>
          <w:color w:val="000000"/>
          <w:spacing w:val="20"/>
          <w:sz w:val="28"/>
          <w:szCs w:val="28"/>
        </w:rPr>
        <w:t xml:space="preserve">Uganda, </w:t>
      </w:r>
      <w:r w:rsidR="00864560" w:rsidRPr="00637B1E">
        <w:rPr>
          <w:rFonts w:ascii="Univers" w:hAnsi="Univers"/>
          <w:b/>
          <w:color w:val="000000"/>
          <w:spacing w:val="20"/>
          <w:sz w:val="28"/>
          <w:szCs w:val="28"/>
        </w:rPr>
        <w:t xml:space="preserve">Russland, </w:t>
      </w:r>
      <w:r>
        <w:rPr>
          <w:rFonts w:ascii="Univers" w:hAnsi="Univers"/>
          <w:b/>
          <w:color w:val="000000"/>
          <w:spacing w:val="20"/>
          <w:sz w:val="28"/>
          <w:szCs w:val="28"/>
        </w:rPr>
        <w:t>Iran</w:t>
      </w:r>
      <w:r w:rsidR="00637B1E" w:rsidRPr="00637B1E">
        <w:rPr>
          <w:rFonts w:ascii="Univers" w:hAnsi="Univers"/>
          <w:b/>
          <w:color w:val="000000"/>
          <w:spacing w:val="20"/>
          <w:sz w:val="28"/>
          <w:szCs w:val="28"/>
        </w:rPr>
        <w:t xml:space="preserve">: </w:t>
      </w:r>
      <w:r w:rsidR="00864560" w:rsidRPr="00637B1E">
        <w:rPr>
          <w:rFonts w:ascii="Univers" w:hAnsi="Univers"/>
          <w:b/>
          <w:color w:val="000000"/>
          <w:spacing w:val="20"/>
          <w:sz w:val="28"/>
          <w:szCs w:val="28"/>
        </w:rPr>
        <w:t xml:space="preserve">Gerda Henkel Stiftung </w:t>
      </w:r>
      <w:r w:rsidR="00B36BEA">
        <w:rPr>
          <w:rFonts w:ascii="Univers" w:hAnsi="Univers"/>
          <w:b/>
          <w:color w:val="000000"/>
          <w:spacing w:val="20"/>
          <w:sz w:val="28"/>
          <w:szCs w:val="28"/>
        </w:rPr>
        <w:t>stellt</w:t>
      </w:r>
      <w:r w:rsidR="00864560" w:rsidRPr="00637B1E">
        <w:rPr>
          <w:rFonts w:ascii="Univers" w:hAnsi="Univers"/>
          <w:b/>
          <w:color w:val="000000"/>
          <w:spacing w:val="20"/>
          <w:sz w:val="28"/>
          <w:szCs w:val="28"/>
        </w:rPr>
        <w:t xml:space="preserve"> </w:t>
      </w:r>
      <w:r w:rsidR="007308DC">
        <w:rPr>
          <w:rFonts w:ascii="Univers" w:hAnsi="Univers"/>
          <w:b/>
          <w:color w:val="000000"/>
          <w:spacing w:val="20"/>
          <w:sz w:val="28"/>
          <w:szCs w:val="28"/>
        </w:rPr>
        <w:t>knapp 5</w:t>
      </w:r>
      <w:r w:rsidR="00864560" w:rsidRPr="00637B1E">
        <w:rPr>
          <w:rFonts w:ascii="Univers" w:hAnsi="Univers"/>
          <w:b/>
          <w:color w:val="000000"/>
          <w:spacing w:val="20"/>
          <w:sz w:val="28"/>
          <w:szCs w:val="28"/>
        </w:rPr>
        <w:t xml:space="preserve"> </w:t>
      </w:r>
      <w:r w:rsidR="007308DC">
        <w:rPr>
          <w:rFonts w:ascii="Univers" w:hAnsi="Univers"/>
          <w:b/>
          <w:color w:val="000000"/>
          <w:spacing w:val="20"/>
          <w:sz w:val="28"/>
          <w:szCs w:val="28"/>
        </w:rPr>
        <w:t xml:space="preserve">Millionen </w:t>
      </w:r>
      <w:r w:rsidR="00B36BEA">
        <w:rPr>
          <w:rFonts w:ascii="Univers" w:hAnsi="Univers"/>
          <w:b/>
          <w:color w:val="000000"/>
          <w:spacing w:val="20"/>
          <w:sz w:val="28"/>
          <w:szCs w:val="28"/>
        </w:rPr>
        <w:t xml:space="preserve">Euro </w:t>
      </w:r>
      <w:r w:rsidR="00864560" w:rsidRPr="00637B1E">
        <w:rPr>
          <w:rFonts w:ascii="Univers" w:hAnsi="Univers"/>
          <w:b/>
          <w:color w:val="000000"/>
          <w:spacing w:val="20"/>
          <w:sz w:val="28"/>
          <w:szCs w:val="28"/>
        </w:rPr>
        <w:t xml:space="preserve">für </w:t>
      </w:r>
      <w:r w:rsidR="00637B1E">
        <w:rPr>
          <w:rFonts w:ascii="Univers" w:hAnsi="Univers"/>
          <w:b/>
          <w:color w:val="000000"/>
          <w:spacing w:val="20"/>
          <w:sz w:val="28"/>
          <w:szCs w:val="28"/>
        </w:rPr>
        <w:t xml:space="preserve">neue </w:t>
      </w:r>
      <w:r w:rsidR="00864560" w:rsidRPr="00637B1E">
        <w:rPr>
          <w:rFonts w:ascii="Univers" w:hAnsi="Univers"/>
          <w:b/>
          <w:color w:val="000000"/>
          <w:spacing w:val="20"/>
          <w:sz w:val="28"/>
          <w:szCs w:val="28"/>
        </w:rPr>
        <w:t>Forschungsprojekte</w:t>
      </w:r>
      <w:r w:rsidR="00CE6D94">
        <w:rPr>
          <w:rFonts w:ascii="Univers" w:hAnsi="Univers"/>
          <w:b/>
          <w:color w:val="000000"/>
          <w:spacing w:val="20"/>
          <w:sz w:val="28"/>
          <w:szCs w:val="28"/>
        </w:rPr>
        <w:t xml:space="preserve"> </w:t>
      </w:r>
      <w:r w:rsidR="003076CF">
        <w:rPr>
          <w:rFonts w:ascii="Univers" w:hAnsi="Univers"/>
          <w:b/>
          <w:color w:val="000000"/>
          <w:spacing w:val="20"/>
          <w:sz w:val="28"/>
          <w:szCs w:val="28"/>
        </w:rPr>
        <w:t>weltweit bereit</w:t>
      </w:r>
    </w:p>
    <w:p w:rsidR="000728CA" w:rsidRPr="00637B1E" w:rsidRDefault="00B36BEA" w:rsidP="00637B1E">
      <w:pPr>
        <w:spacing w:after="120" w:line="300" w:lineRule="exact"/>
        <w:rPr>
          <w:rFonts w:ascii="Univers" w:hAnsi="Univers"/>
          <w:b/>
          <w:color w:val="000000"/>
          <w:spacing w:val="20"/>
        </w:rPr>
      </w:pPr>
      <w:r>
        <w:rPr>
          <w:rFonts w:ascii="Univers" w:hAnsi="Univers"/>
          <w:b/>
          <w:color w:val="000000"/>
          <w:spacing w:val="20"/>
        </w:rPr>
        <w:t>Veränderungen</w:t>
      </w:r>
      <w:r w:rsidR="00637B1E" w:rsidRPr="00637B1E">
        <w:rPr>
          <w:rFonts w:ascii="Univers" w:hAnsi="Univers"/>
          <w:b/>
          <w:color w:val="000000"/>
          <w:spacing w:val="20"/>
        </w:rPr>
        <w:t xml:space="preserve"> im</w:t>
      </w:r>
      <w:r w:rsidR="007C67EF" w:rsidRPr="00637B1E">
        <w:rPr>
          <w:rFonts w:ascii="Univers" w:hAnsi="Univers"/>
          <w:b/>
          <w:color w:val="000000"/>
          <w:spacing w:val="20"/>
        </w:rPr>
        <w:t xml:space="preserve"> Kuratorium und Wissenschaftliche</w:t>
      </w:r>
      <w:r w:rsidR="00637B1E" w:rsidRPr="00637B1E">
        <w:rPr>
          <w:rFonts w:ascii="Univers" w:hAnsi="Univers"/>
          <w:b/>
          <w:color w:val="000000"/>
          <w:spacing w:val="20"/>
        </w:rPr>
        <w:t>n</w:t>
      </w:r>
      <w:r w:rsidR="007C67EF" w:rsidRPr="00637B1E">
        <w:rPr>
          <w:rFonts w:ascii="Univers" w:hAnsi="Univers"/>
          <w:b/>
          <w:color w:val="000000"/>
          <w:spacing w:val="20"/>
        </w:rPr>
        <w:t xml:space="preserve"> Beirat der Stiftung</w:t>
      </w:r>
    </w:p>
    <w:p w:rsidR="0025675B" w:rsidRPr="00CC4E43" w:rsidRDefault="0025675B" w:rsidP="00FC6E79">
      <w:pPr>
        <w:spacing w:line="300" w:lineRule="exact"/>
        <w:rPr>
          <w:rFonts w:ascii="Univers" w:hAnsi="Univers"/>
          <w:b/>
          <w:color w:val="000000"/>
          <w:sz w:val="22"/>
          <w:szCs w:val="22"/>
        </w:rPr>
      </w:pPr>
      <w:r w:rsidRPr="00CC4E43">
        <w:rPr>
          <w:rFonts w:ascii="Univers" w:hAnsi="Univers"/>
          <w:b/>
          <w:color w:val="000000"/>
          <w:sz w:val="22"/>
          <w:szCs w:val="22"/>
        </w:rPr>
        <w:t xml:space="preserve">Die Gerda Henkel Stiftung </w:t>
      </w:r>
      <w:r w:rsidR="007308DC" w:rsidRPr="00CC4E43">
        <w:rPr>
          <w:rFonts w:ascii="Univers" w:hAnsi="Univers"/>
          <w:b/>
          <w:color w:val="000000"/>
          <w:sz w:val="22"/>
          <w:szCs w:val="22"/>
        </w:rPr>
        <w:t>fördert</w:t>
      </w:r>
      <w:r w:rsidRPr="00CC4E43">
        <w:rPr>
          <w:rFonts w:ascii="Univers" w:hAnsi="Univers"/>
          <w:b/>
          <w:color w:val="000000"/>
          <w:sz w:val="22"/>
          <w:szCs w:val="22"/>
        </w:rPr>
        <w:t xml:space="preserve"> neue Forschungsvorhaben</w:t>
      </w:r>
      <w:r w:rsidR="007308DC" w:rsidRPr="00CC4E43">
        <w:rPr>
          <w:rFonts w:ascii="Univers" w:hAnsi="Univers"/>
          <w:sz w:val="22"/>
          <w:szCs w:val="22"/>
        </w:rPr>
        <w:t xml:space="preserve"> </w:t>
      </w:r>
      <w:r w:rsidR="009B14EB" w:rsidRPr="00CC4E43">
        <w:rPr>
          <w:rFonts w:ascii="Univers" w:hAnsi="Univers"/>
          <w:b/>
          <w:sz w:val="22"/>
          <w:szCs w:val="22"/>
        </w:rPr>
        <w:t xml:space="preserve">mit </w:t>
      </w:r>
      <w:r w:rsidR="007308DC" w:rsidRPr="00CC4E43">
        <w:rPr>
          <w:rFonts w:ascii="Univers" w:hAnsi="Univers"/>
          <w:b/>
          <w:color w:val="000000"/>
          <w:sz w:val="22"/>
          <w:szCs w:val="22"/>
        </w:rPr>
        <w:t>fast 5 Millionen Euro</w:t>
      </w:r>
      <w:r w:rsidRPr="00CC4E43">
        <w:rPr>
          <w:rFonts w:ascii="Univers" w:hAnsi="Univers"/>
          <w:b/>
          <w:color w:val="000000"/>
          <w:sz w:val="22"/>
          <w:szCs w:val="22"/>
        </w:rPr>
        <w:t xml:space="preserve">. Die Stiftungsgremien </w:t>
      </w:r>
      <w:r w:rsidR="00EA5882" w:rsidRPr="00CC4E43">
        <w:rPr>
          <w:rFonts w:ascii="Univers" w:hAnsi="Univers"/>
          <w:b/>
          <w:color w:val="000000"/>
          <w:sz w:val="22"/>
          <w:szCs w:val="22"/>
        </w:rPr>
        <w:t>bewilligten</w:t>
      </w:r>
      <w:r w:rsidRPr="00CC4E43">
        <w:rPr>
          <w:rFonts w:ascii="Univers" w:hAnsi="Univers"/>
          <w:b/>
          <w:color w:val="000000"/>
          <w:sz w:val="22"/>
          <w:szCs w:val="22"/>
        </w:rPr>
        <w:t xml:space="preserve"> in ihrer </w:t>
      </w:r>
      <w:r w:rsidR="00167A36">
        <w:rPr>
          <w:rFonts w:ascii="Univers" w:hAnsi="Univers"/>
          <w:b/>
          <w:color w:val="000000"/>
          <w:sz w:val="22"/>
          <w:szCs w:val="22"/>
        </w:rPr>
        <w:t xml:space="preserve">diesjährigen </w:t>
      </w:r>
      <w:r w:rsidRPr="00CC4E43">
        <w:rPr>
          <w:rFonts w:ascii="Univers" w:hAnsi="Univers"/>
          <w:b/>
          <w:color w:val="000000"/>
          <w:sz w:val="22"/>
          <w:szCs w:val="22"/>
        </w:rPr>
        <w:t xml:space="preserve">Herbstsitzung </w:t>
      </w:r>
      <w:r w:rsidR="007308DC" w:rsidRPr="00CC4E43">
        <w:rPr>
          <w:rFonts w:ascii="Univers" w:hAnsi="Univers"/>
          <w:b/>
          <w:color w:val="000000"/>
          <w:sz w:val="22"/>
          <w:szCs w:val="22"/>
        </w:rPr>
        <w:t>u.a.</w:t>
      </w:r>
      <w:r w:rsidRPr="00CC4E43">
        <w:rPr>
          <w:rFonts w:ascii="Univers" w:hAnsi="Univers"/>
          <w:b/>
          <w:color w:val="000000"/>
          <w:sz w:val="22"/>
          <w:szCs w:val="22"/>
        </w:rPr>
        <w:t xml:space="preserve"> </w:t>
      </w:r>
      <w:r w:rsidR="009B14EB" w:rsidRPr="00CC4E43">
        <w:rPr>
          <w:rFonts w:ascii="Univers" w:hAnsi="Univers"/>
          <w:b/>
          <w:color w:val="000000"/>
          <w:sz w:val="22"/>
          <w:szCs w:val="22"/>
        </w:rPr>
        <w:t xml:space="preserve">Mittel für </w:t>
      </w:r>
      <w:r w:rsidR="007346FE" w:rsidRPr="00CC4E43">
        <w:rPr>
          <w:rFonts w:ascii="Univers" w:hAnsi="Univers"/>
          <w:b/>
          <w:color w:val="000000"/>
          <w:sz w:val="22"/>
          <w:szCs w:val="22"/>
        </w:rPr>
        <w:t xml:space="preserve">ein </w:t>
      </w:r>
      <w:r w:rsidR="005852C6" w:rsidRPr="00CC4E43">
        <w:rPr>
          <w:rFonts w:ascii="Univers" w:hAnsi="Univers"/>
          <w:b/>
          <w:color w:val="000000"/>
          <w:sz w:val="22"/>
          <w:szCs w:val="22"/>
        </w:rPr>
        <w:t>Forschungsp</w:t>
      </w:r>
      <w:r w:rsidR="007346FE" w:rsidRPr="00CC4E43">
        <w:rPr>
          <w:rFonts w:ascii="Univers" w:hAnsi="Univers"/>
          <w:b/>
          <w:color w:val="000000"/>
          <w:sz w:val="22"/>
          <w:szCs w:val="22"/>
        </w:rPr>
        <w:t>rojekt</w:t>
      </w:r>
      <w:r w:rsidR="00D24085" w:rsidRPr="00CC4E43">
        <w:rPr>
          <w:rFonts w:ascii="Univers" w:hAnsi="Univers"/>
          <w:b/>
          <w:color w:val="000000"/>
          <w:sz w:val="22"/>
          <w:szCs w:val="22"/>
        </w:rPr>
        <w:t>, in dem</w:t>
      </w:r>
      <w:r w:rsidR="003076CF" w:rsidRPr="00CC4E43">
        <w:rPr>
          <w:rFonts w:ascii="Univers" w:hAnsi="Univers"/>
          <w:b/>
          <w:color w:val="000000"/>
          <w:sz w:val="22"/>
          <w:szCs w:val="22"/>
        </w:rPr>
        <w:t xml:space="preserve"> </w:t>
      </w:r>
      <w:r w:rsidR="007346FE" w:rsidRPr="00CC4E43">
        <w:rPr>
          <w:rFonts w:ascii="Univers" w:hAnsi="Univers"/>
          <w:b/>
          <w:color w:val="000000"/>
          <w:sz w:val="22"/>
          <w:szCs w:val="22"/>
        </w:rPr>
        <w:t>russische, ukrainische</w:t>
      </w:r>
      <w:r w:rsidR="003076CF" w:rsidRPr="00CC4E43">
        <w:rPr>
          <w:rFonts w:ascii="Univers" w:hAnsi="Univers"/>
          <w:b/>
          <w:color w:val="000000"/>
          <w:sz w:val="22"/>
          <w:szCs w:val="22"/>
        </w:rPr>
        <w:t xml:space="preserve"> und</w:t>
      </w:r>
      <w:r w:rsidR="007346FE" w:rsidRPr="00CC4E43">
        <w:rPr>
          <w:rFonts w:ascii="Univers" w:hAnsi="Univers"/>
          <w:b/>
          <w:color w:val="000000"/>
          <w:sz w:val="22"/>
          <w:szCs w:val="22"/>
        </w:rPr>
        <w:t xml:space="preserve"> weißrussische</w:t>
      </w:r>
      <w:r w:rsidR="00D457B0" w:rsidRPr="00CC4E43">
        <w:rPr>
          <w:rFonts w:ascii="Univers" w:hAnsi="Univers"/>
          <w:b/>
          <w:color w:val="000000"/>
          <w:sz w:val="22"/>
          <w:szCs w:val="22"/>
        </w:rPr>
        <w:t xml:space="preserve"> </w:t>
      </w:r>
      <w:r w:rsidR="007346FE" w:rsidRPr="00CC4E43">
        <w:rPr>
          <w:rFonts w:ascii="Univers" w:hAnsi="Univers"/>
          <w:b/>
          <w:color w:val="000000"/>
          <w:sz w:val="22"/>
          <w:szCs w:val="22"/>
        </w:rPr>
        <w:t>Historike</w:t>
      </w:r>
      <w:r w:rsidR="003076CF" w:rsidRPr="00CC4E43">
        <w:rPr>
          <w:rFonts w:ascii="Univers" w:hAnsi="Univers"/>
          <w:b/>
          <w:color w:val="000000"/>
          <w:sz w:val="22"/>
          <w:szCs w:val="22"/>
        </w:rPr>
        <w:t xml:space="preserve">r </w:t>
      </w:r>
      <w:r w:rsidR="00D24085" w:rsidRPr="00CC4E43">
        <w:rPr>
          <w:rFonts w:ascii="Univers" w:hAnsi="Univers"/>
          <w:b/>
          <w:color w:val="000000"/>
          <w:sz w:val="22"/>
          <w:szCs w:val="22"/>
        </w:rPr>
        <w:t>gemeinsam die</w:t>
      </w:r>
      <w:r w:rsidR="003076CF" w:rsidRPr="00CC4E43">
        <w:rPr>
          <w:rFonts w:ascii="Univers" w:hAnsi="Univers"/>
          <w:b/>
          <w:color w:val="000000"/>
          <w:sz w:val="22"/>
          <w:szCs w:val="22"/>
        </w:rPr>
        <w:t xml:space="preserve"> </w:t>
      </w:r>
      <w:r w:rsidR="00B36BEA" w:rsidRPr="00CC4E43">
        <w:rPr>
          <w:rFonts w:ascii="Univers" w:hAnsi="Univers"/>
          <w:b/>
          <w:color w:val="000000"/>
          <w:sz w:val="22"/>
          <w:szCs w:val="22"/>
        </w:rPr>
        <w:t>frühmoderne Nationalgeschichte</w:t>
      </w:r>
      <w:r w:rsidR="003076CF" w:rsidRPr="00CC4E43">
        <w:rPr>
          <w:rFonts w:ascii="Univers" w:hAnsi="Univers"/>
          <w:b/>
          <w:color w:val="000000"/>
          <w:sz w:val="22"/>
          <w:szCs w:val="22"/>
        </w:rPr>
        <w:t xml:space="preserve"> ihrer Länder</w:t>
      </w:r>
      <w:r w:rsidR="00D24085" w:rsidRPr="00CC4E43">
        <w:rPr>
          <w:rFonts w:ascii="Univers" w:hAnsi="Univers"/>
          <w:b/>
          <w:color w:val="000000"/>
          <w:sz w:val="22"/>
          <w:szCs w:val="22"/>
        </w:rPr>
        <w:t xml:space="preserve"> erforschen</w:t>
      </w:r>
      <w:r w:rsidRPr="00CC4E43">
        <w:rPr>
          <w:rFonts w:ascii="Univers" w:hAnsi="Univers"/>
          <w:b/>
          <w:color w:val="000000"/>
          <w:sz w:val="22"/>
          <w:szCs w:val="22"/>
        </w:rPr>
        <w:t xml:space="preserve">. </w:t>
      </w:r>
      <w:r w:rsidR="00B36BEA" w:rsidRPr="00CC4E43">
        <w:rPr>
          <w:rFonts w:ascii="Univers" w:hAnsi="Univers"/>
          <w:b/>
          <w:color w:val="000000"/>
          <w:sz w:val="22"/>
          <w:szCs w:val="22"/>
        </w:rPr>
        <w:t xml:space="preserve">In </w:t>
      </w:r>
      <w:r w:rsidR="00EA5882" w:rsidRPr="00CC4E43">
        <w:rPr>
          <w:rFonts w:ascii="Univers" w:hAnsi="Univers"/>
          <w:b/>
          <w:color w:val="000000"/>
          <w:sz w:val="22"/>
          <w:szCs w:val="22"/>
        </w:rPr>
        <w:t>Kampala</w:t>
      </w:r>
      <w:r w:rsidR="00B36BEA" w:rsidRPr="00CC4E43">
        <w:rPr>
          <w:rFonts w:ascii="Univers" w:hAnsi="Univers"/>
          <w:b/>
          <w:color w:val="000000"/>
          <w:sz w:val="22"/>
          <w:szCs w:val="22"/>
        </w:rPr>
        <w:t xml:space="preserve"> (Uganda) stellt die Gerda Henkel Stiftung </w:t>
      </w:r>
      <w:r w:rsidR="00A5548C">
        <w:rPr>
          <w:rFonts w:ascii="Univers" w:hAnsi="Univers"/>
          <w:b/>
          <w:color w:val="000000"/>
          <w:sz w:val="22"/>
          <w:szCs w:val="22"/>
        </w:rPr>
        <w:t>800.000 Euro</w:t>
      </w:r>
      <w:r w:rsidR="00B36BEA" w:rsidRPr="00CC4E43">
        <w:rPr>
          <w:rFonts w:ascii="Univers" w:hAnsi="Univers"/>
          <w:b/>
          <w:color w:val="000000"/>
          <w:sz w:val="22"/>
          <w:szCs w:val="22"/>
        </w:rPr>
        <w:t xml:space="preserve"> für die Gründung einer Graduiertenschule zur Verfügung. </w:t>
      </w:r>
      <w:r w:rsidR="00FB644B" w:rsidRPr="00CC4E43">
        <w:rPr>
          <w:rFonts w:ascii="Univers" w:hAnsi="Univers"/>
          <w:b/>
          <w:color w:val="000000"/>
          <w:sz w:val="22"/>
          <w:szCs w:val="22"/>
        </w:rPr>
        <w:t>Rund</w:t>
      </w:r>
      <w:r w:rsidR="00B36BEA" w:rsidRPr="00CC4E43">
        <w:rPr>
          <w:rFonts w:ascii="Univers" w:hAnsi="Univers"/>
          <w:b/>
          <w:color w:val="000000"/>
          <w:sz w:val="22"/>
          <w:szCs w:val="22"/>
        </w:rPr>
        <w:t xml:space="preserve"> </w:t>
      </w:r>
      <w:r w:rsidR="00FB644B" w:rsidRPr="00CC4E43">
        <w:rPr>
          <w:rFonts w:ascii="Univers" w:hAnsi="Univers"/>
          <w:b/>
          <w:color w:val="000000"/>
          <w:sz w:val="22"/>
          <w:szCs w:val="22"/>
        </w:rPr>
        <w:t>65</w:t>
      </w:r>
      <w:r w:rsidR="00B36BEA" w:rsidRPr="00CC4E43">
        <w:rPr>
          <w:rFonts w:ascii="Univers" w:hAnsi="Univers"/>
          <w:b/>
          <w:color w:val="000000"/>
          <w:sz w:val="22"/>
          <w:szCs w:val="22"/>
        </w:rPr>
        <w:t>0.000 Euro kommen im Rahmen des Förderschwerpunkts „</w:t>
      </w:r>
      <w:proofErr w:type="spellStart"/>
      <w:r w:rsidR="00B36BEA" w:rsidRPr="00CC4E43">
        <w:rPr>
          <w:rFonts w:ascii="Univers" w:hAnsi="Univers"/>
          <w:b/>
          <w:color w:val="000000"/>
          <w:sz w:val="22"/>
          <w:szCs w:val="22"/>
        </w:rPr>
        <w:t>Patrimonies</w:t>
      </w:r>
      <w:proofErr w:type="spellEnd"/>
      <w:r w:rsidR="00B36BEA" w:rsidRPr="00CC4E43">
        <w:rPr>
          <w:rFonts w:ascii="Univers" w:hAnsi="Univers"/>
          <w:b/>
          <w:color w:val="000000"/>
          <w:sz w:val="22"/>
          <w:szCs w:val="22"/>
        </w:rPr>
        <w:t>“ zwei</w:t>
      </w:r>
      <w:r w:rsidR="007C67EF" w:rsidRPr="00CC4E43">
        <w:rPr>
          <w:rFonts w:ascii="Univers" w:hAnsi="Univers"/>
          <w:b/>
          <w:color w:val="000000"/>
          <w:sz w:val="22"/>
          <w:szCs w:val="22"/>
        </w:rPr>
        <w:t xml:space="preserve"> </w:t>
      </w:r>
      <w:r w:rsidR="00B36BEA" w:rsidRPr="00CC4E43">
        <w:rPr>
          <w:rFonts w:ascii="Univers" w:hAnsi="Univers"/>
          <w:b/>
          <w:color w:val="000000"/>
          <w:sz w:val="22"/>
          <w:szCs w:val="22"/>
        </w:rPr>
        <w:t>Museen im Iran zugute: dem Nationalmuseum Teheran</w:t>
      </w:r>
      <w:r w:rsidR="00CC4E43" w:rsidRPr="00CC4E43">
        <w:rPr>
          <w:rFonts w:ascii="Univers" w:hAnsi="Univers"/>
          <w:b/>
          <w:sz w:val="22"/>
          <w:szCs w:val="22"/>
        </w:rPr>
        <w:t xml:space="preserve"> und </w:t>
      </w:r>
      <w:r w:rsidR="00CC4E43" w:rsidRPr="00CC4E43">
        <w:rPr>
          <w:rFonts w:ascii="Univers" w:hAnsi="Univers"/>
          <w:b/>
          <w:color w:val="000000"/>
          <w:sz w:val="22"/>
          <w:szCs w:val="22"/>
        </w:rPr>
        <w:t xml:space="preserve">einem zukünftigen Regionalmuseum in der Stadt </w:t>
      </w:r>
      <w:proofErr w:type="spellStart"/>
      <w:r w:rsidR="00CC4E43" w:rsidRPr="00CC4E43">
        <w:rPr>
          <w:rFonts w:ascii="Univers" w:hAnsi="Univers"/>
          <w:b/>
          <w:color w:val="000000"/>
          <w:sz w:val="22"/>
          <w:szCs w:val="22"/>
        </w:rPr>
        <w:t>Yazd</w:t>
      </w:r>
      <w:proofErr w:type="spellEnd"/>
      <w:r w:rsidR="00B36BEA" w:rsidRPr="00CC4E43">
        <w:rPr>
          <w:rFonts w:ascii="Univers" w:hAnsi="Univers"/>
          <w:b/>
          <w:color w:val="000000"/>
          <w:sz w:val="22"/>
          <w:szCs w:val="22"/>
        </w:rPr>
        <w:t xml:space="preserve">. </w:t>
      </w:r>
      <w:r w:rsidR="00864560" w:rsidRPr="00CC4E43">
        <w:rPr>
          <w:rFonts w:ascii="Univers" w:hAnsi="Univers"/>
          <w:b/>
          <w:color w:val="000000"/>
          <w:sz w:val="22"/>
          <w:szCs w:val="22"/>
        </w:rPr>
        <w:t>Satzungsg</w:t>
      </w:r>
      <w:r w:rsidR="00FB55BC">
        <w:rPr>
          <w:rFonts w:ascii="Univers" w:hAnsi="Univers"/>
          <w:b/>
          <w:color w:val="000000"/>
          <w:sz w:val="22"/>
          <w:szCs w:val="22"/>
        </w:rPr>
        <w:t>emäß scheidet Dr.</w:t>
      </w:r>
      <w:r w:rsidR="00AC5B64">
        <w:rPr>
          <w:rFonts w:ascii="Univers" w:hAnsi="Univers"/>
          <w:b/>
          <w:color w:val="000000"/>
          <w:sz w:val="22"/>
          <w:szCs w:val="22"/>
        </w:rPr>
        <w:t> </w:t>
      </w:r>
      <w:r w:rsidR="00FB55BC">
        <w:rPr>
          <w:rFonts w:ascii="Univers" w:hAnsi="Univers"/>
          <w:b/>
          <w:color w:val="000000"/>
          <w:sz w:val="22"/>
          <w:szCs w:val="22"/>
        </w:rPr>
        <w:t>Michael Muth (</w:t>
      </w:r>
      <w:r w:rsidR="00864560" w:rsidRPr="00CC4E43">
        <w:rPr>
          <w:rFonts w:ascii="Univers" w:hAnsi="Univers"/>
          <w:b/>
          <w:color w:val="000000"/>
          <w:sz w:val="22"/>
          <w:szCs w:val="22"/>
        </w:rPr>
        <w:t>München</w:t>
      </w:r>
      <w:r w:rsidR="00FB55BC">
        <w:rPr>
          <w:rFonts w:ascii="Univers" w:hAnsi="Univers"/>
          <w:b/>
          <w:color w:val="000000"/>
          <w:sz w:val="22"/>
          <w:szCs w:val="22"/>
        </w:rPr>
        <w:t>)</w:t>
      </w:r>
      <w:r w:rsidR="00864560" w:rsidRPr="00CC4E43">
        <w:rPr>
          <w:rFonts w:ascii="Univers" w:hAnsi="Univers"/>
          <w:b/>
          <w:color w:val="000000"/>
          <w:sz w:val="22"/>
          <w:szCs w:val="22"/>
        </w:rPr>
        <w:t xml:space="preserve"> </w:t>
      </w:r>
      <w:r w:rsidR="00A676A9" w:rsidRPr="00CC4E43">
        <w:rPr>
          <w:rFonts w:ascii="Univers" w:hAnsi="Univers"/>
          <w:b/>
          <w:color w:val="000000"/>
          <w:sz w:val="22"/>
          <w:szCs w:val="22"/>
        </w:rPr>
        <w:t>nach langer</w:t>
      </w:r>
      <w:r w:rsidR="00B36BEA" w:rsidRPr="00CC4E43">
        <w:rPr>
          <w:rFonts w:ascii="Univers" w:hAnsi="Univers"/>
          <w:b/>
          <w:color w:val="000000"/>
          <w:sz w:val="22"/>
          <w:szCs w:val="22"/>
        </w:rPr>
        <w:t xml:space="preserve"> verdienstvoller Tätigkeit für die Stiftung </w:t>
      </w:r>
      <w:r w:rsidR="00864560" w:rsidRPr="00CC4E43">
        <w:rPr>
          <w:rFonts w:ascii="Univers" w:hAnsi="Univers"/>
          <w:b/>
          <w:color w:val="000000"/>
          <w:sz w:val="22"/>
          <w:szCs w:val="22"/>
        </w:rPr>
        <w:t xml:space="preserve">aus dem Kuratorium der Gerda Henkel Stiftung aus. </w:t>
      </w:r>
      <w:r w:rsidR="00261A19" w:rsidRPr="00CC4E43">
        <w:rPr>
          <w:rFonts w:ascii="Univers" w:hAnsi="Univers"/>
          <w:b/>
          <w:color w:val="000000"/>
          <w:sz w:val="22"/>
          <w:szCs w:val="22"/>
        </w:rPr>
        <w:t xml:space="preserve">In </w:t>
      </w:r>
      <w:r w:rsidR="00864560" w:rsidRPr="00CC4E43">
        <w:rPr>
          <w:rFonts w:ascii="Univers" w:hAnsi="Univers"/>
          <w:b/>
          <w:color w:val="000000"/>
          <w:sz w:val="22"/>
          <w:szCs w:val="22"/>
        </w:rPr>
        <w:t xml:space="preserve">einer </w:t>
      </w:r>
      <w:r w:rsidR="00261A19" w:rsidRPr="00CC4E43">
        <w:rPr>
          <w:rFonts w:ascii="Univers" w:hAnsi="Univers"/>
          <w:b/>
          <w:color w:val="000000"/>
          <w:sz w:val="22"/>
          <w:szCs w:val="22"/>
        </w:rPr>
        <w:t xml:space="preserve">weiteren wesentlichen Entscheidung </w:t>
      </w:r>
      <w:r w:rsidR="007C67EF" w:rsidRPr="00CC4E43">
        <w:rPr>
          <w:rFonts w:ascii="Univers" w:hAnsi="Univers"/>
          <w:b/>
          <w:color w:val="000000"/>
          <w:sz w:val="22"/>
          <w:szCs w:val="22"/>
        </w:rPr>
        <w:t>wurde</w:t>
      </w:r>
      <w:r w:rsidR="00261A19" w:rsidRPr="00CC4E43">
        <w:rPr>
          <w:rFonts w:ascii="Univers" w:hAnsi="Univers"/>
          <w:b/>
          <w:color w:val="000000"/>
          <w:sz w:val="22"/>
          <w:szCs w:val="22"/>
        </w:rPr>
        <w:t xml:space="preserve"> </w:t>
      </w:r>
      <w:r w:rsidR="007C67EF" w:rsidRPr="00CC4E43">
        <w:rPr>
          <w:rFonts w:ascii="Univers" w:hAnsi="Univers"/>
          <w:b/>
          <w:color w:val="000000"/>
          <w:sz w:val="22"/>
          <w:szCs w:val="22"/>
        </w:rPr>
        <w:t>der</w:t>
      </w:r>
      <w:r w:rsidR="00261A19" w:rsidRPr="00CC4E43">
        <w:rPr>
          <w:rFonts w:ascii="Univers" w:hAnsi="Univers"/>
          <w:b/>
          <w:color w:val="000000"/>
          <w:sz w:val="22"/>
          <w:szCs w:val="22"/>
        </w:rPr>
        <w:t xml:space="preserve"> </w:t>
      </w:r>
      <w:r w:rsidR="007C67EF" w:rsidRPr="00CC4E43">
        <w:rPr>
          <w:rFonts w:ascii="Univers" w:hAnsi="Univers"/>
          <w:b/>
          <w:color w:val="000000"/>
          <w:sz w:val="22"/>
          <w:szCs w:val="22"/>
        </w:rPr>
        <w:t xml:space="preserve">Kunsthistoriker </w:t>
      </w:r>
      <w:r w:rsidR="00261A19" w:rsidRPr="00CC4E43">
        <w:rPr>
          <w:rFonts w:ascii="Univers" w:hAnsi="Univers"/>
          <w:b/>
          <w:color w:val="000000"/>
          <w:sz w:val="22"/>
          <w:szCs w:val="22"/>
        </w:rPr>
        <w:t>Prof. Dr. Peter Geimer</w:t>
      </w:r>
      <w:r w:rsidR="007C67EF" w:rsidRPr="00CC4E43">
        <w:rPr>
          <w:rFonts w:ascii="Univers" w:hAnsi="Univers"/>
          <w:b/>
          <w:color w:val="000000"/>
          <w:sz w:val="22"/>
          <w:szCs w:val="22"/>
        </w:rPr>
        <w:t xml:space="preserve"> </w:t>
      </w:r>
      <w:r w:rsidR="00FB55BC">
        <w:rPr>
          <w:rFonts w:ascii="Univers" w:hAnsi="Univers"/>
          <w:b/>
          <w:color w:val="000000"/>
          <w:sz w:val="22"/>
          <w:szCs w:val="22"/>
        </w:rPr>
        <w:t>(</w:t>
      </w:r>
      <w:r w:rsidR="007C67EF" w:rsidRPr="00CC4E43">
        <w:rPr>
          <w:rFonts w:ascii="Univers" w:hAnsi="Univers"/>
          <w:b/>
          <w:color w:val="000000"/>
          <w:sz w:val="22"/>
          <w:szCs w:val="22"/>
        </w:rPr>
        <w:t>Berlin</w:t>
      </w:r>
      <w:r w:rsidR="00FB55BC">
        <w:rPr>
          <w:rFonts w:ascii="Univers" w:hAnsi="Univers"/>
          <w:b/>
          <w:color w:val="000000"/>
          <w:sz w:val="22"/>
          <w:szCs w:val="22"/>
        </w:rPr>
        <w:t>)</w:t>
      </w:r>
      <w:r w:rsidR="007C67EF" w:rsidRPr="00CC4E43">
        <w:rPr>
          <w:rFonts w:ascii="Univers" w:hAnsi="Univers"/>
          <w:b/>
          <w:color w:val="000000"/>
          <w:sz w:val="22"/>
          <w:szCs w:val="22"/>
        </w:rPr>
        <w:t xml:space="preserve"> in den Wissenschaftlichen Beirat berufen. Er </w:t>
      </w:r>
      <w:r w:rsidR="00864560" w:rsidRPr="00CC4E43">
        <w:rPr>
          <w:rFonts w:ascii="Univers" w:hAnsi="Univers"/>
          <w:b/>
          <w:color w:val="000000"/>
          <w:sz w:val="22"/>
          <w:szCs w:val="22"/>
        </w:rPr>
        <w:t>wird</w:t>
      </w:r>
      <w:r w:rsidR="007C67EF" w:rsidRPr="00CC4E43">
        <w:rPr>
          <w:rFonts w:ascii="Univers" w:hAnsi="Univers"/>
          <w:b/>
          <w:color w:val="000000"/>
          <w:sz w:val="22"/>
          <w:szCs w:val="22"/>
        </w:rPr>
        <w:t xml:space="preserve"> die Stiftung ab dem 1.</w:t>
      </w:r>
      <w:r w:rsidR="00AC5B64">
        <w:rPr>
          <w:rFonts w:ascii="Univers" w:hAnsi="Univers"/>
          <w:b/>
          <w:color w:val="000000"/>
          <w:sz w:val="22"/>
          <w:szCs w:val="22"/>
        </w:rPr>
        <w:t> </w:t>
      </w:r>
      <w:r w:rsidR="007C67EF" w:rsidRPr="00CC4E43">
        <w:rPr>
          <w:rFonts w:ascii="Univers" w:hAnsi="Univers"/>
          <w:b/>
          <w:color w:val="000000"/>
          <w:sz w:val="22"/>
          <w:szCs w:val="22"/>
        </w:rPr>
        <w:t>Januar 2017 bei der Auswahl von Förderprojekten</w:t>
      </w:r>
      <w:r w:rsidR="00637B1E" w:rsidRPr="00CC4E43">
        <w:rPr>
          <w:rFonts w:ascii="Univers" w:hAnsi="Univers"/>
          <w:b/>
          <w:color w:val="000000"/>
          <w:sz w:val="22"/>
          <w:szCs w:val="22"/>
        </w:rPr>
        <w:t xml:space="preserve"> beraten</w:t>
      </w:r>
      <w:r w:rsidR="007C67EF" w:rsidRPr="00CC4E43">
        <w:rPr>
          <w:rFonts w:ascii="Univers" w:hAnsi="Univers"/>
          <w:b/>
          <w:color w:val="000000"/>
          <w:sz w:val="22"/>
          <w:szCs w:val="22"/>
        </w:rPr>
        <w:t xml:space="preserve">. </w:t>
      </w:r>
      <w:r w:rsidR="00864560" w:rsidRPr="00CC4E43">
        <w:rPr>
          <w:rFonts w:ascii="Univers" w:hAnsi="Univers"/>
          <w:b/>
          <w:color w:val="000000"/>
          <w:sz w:val="22"/>
          <w:szCs w:val="22"/>
        </w:rPr>
        <w:t>Die Amtszeit des</w:t>
      </w:r>
      <w:r w:rsidR="00FC6E79" w:rsidRPr="00CC4E43">
        <w:rPr>
          <w:rFonts w:ascii="Univers" w:hAnsi="Univers"/>
          <w:b/>
          <w:color w:val="000000"/>
          <w:sz w:val="22"/>
          <w:szCs w:val="22"/>
        </w:rPr>
        <w:t xml:space="preserve"> Baseler Kunsthistoriker</w:t>
      </w:r>
      <w:r w:rsidR="00A676A9" w:rsidRPr="00CC4E43">
        <w:rPr>
          <w:rFonts w:ascii="Univers" w:hAnsi="Univers"/>
          <w:b/>
          <w:color w:val="000000"/>
          <w:sz w:val="22"/>
          <w:szCs w:val="22"/>
        </w:rPr>
        <w:t>s Prof. Dr.</w:t>
      </w:r>
      <w:r w:rsidR="00FC6E79" w:rsidRPr="00CC4E43">
        <w:rPr>
          <w:rFonts w:ascii="Univers" w:hAnsi="Univers"/>
          <w:b/>
          <w:color w:val="000000"/>
          <w:sz w:val="22"/>
          <w:szCs w:val="22"/>
        </w:rPr>
        <w:t xml:space="preserve"> Andreas Beyer</w:t>
      </w:r>
      <w:r w:rsidR="00864560" w:rsidRPr="00CC4E43">
        <w:rPr>
          <w:rFonts w:ascii="Univers" w:hAnsi="Univers"/>
          <w:b/>
          <w:color w:val="000000"/>
          <w:sz w:val="22"/>
          <w:szCs w:val="22"/>
        </w:rPr>
        <w:t xml:space="preserve"> endet</w:t>
      </w:r>
      <w:r w:rsidR="00FC6E79" w:rsidRPr="00CC4E43">
        <w:rPr>
          <w:rFonts w:ascii="Univers" w:hAnsi="Univers"/>
          <w:b/>
          <w:color w:val="000000"/>
          <w:sz w:val="22"/>
          <w:szCs w:val="22"/>
        </w:rPr>
        <w:t xml:space="preserve"> nach acht Jahren turnusgemäß</w:t>
      </w:r>
      <w:r w:rsidR="00864560" w:rsidRPr="00CC4E43">
        <w:rPr>
          <w:rFonts w:ascii="Univers" w:hAnsi="Univers"/>
          <w:b/>
          <w:color w:val="000000"/>
          <w:sz w:val="22"/>
          <w:szCs w:val="22"/>
        </w:rPr>
        <w:t xml:space="preserve"> zu</w:t>
      </w:r>
      <w:r w:rsidR="00637B1E" w:rsidRPr="00CC4E43">
        <w:rPr>
          <w:rFonts w:ascii="Univers" w:hAnsi="Univers"/>
          <w:b/>
          <w:color w:val="000000"/>
          <w:sz w:val="22"/>
          <w:szCs w:val="22"/>
        </w:rPr>
        <w:t>m</w:t>
      </w:r>
      <w:r w:rsidR="00864560" w:rsidRPr="00CC4E43">
        <w:rPr>
          <w:rFonts w:ascii="Univers" w:hAnsi="Univers"/>
          <w:b/>
          <w:color w:val="000000"/>
          <w:sz w:val="22"/>
          <w:szCs w:val="22"/>
        </w:rPr>
        <w:t xml:space="preserve"> Jahresende</w:t>
      </w:r>
      <w:r w:rsidR="00EA5882" w:rsidRPr="00CC4E43">
        <w:rPr>
          <w:rFonts w:ascii="Univers" w:hAnsi="Univers"/>
          <w:b/>
          <w:color w:val="000000"/>
          <w:sz w:val="22"/>
          <w:szCs w:val="22"/>
        </w:rPr>
        <w:t>.</w:t>
      </w:r>
    </w:p>
    <w:p w:rsidR="0025675B" w:rsidRDefault="0025675B" w:rsidP="00FC6E79">
      <w:pPr>
        <w:spacing w:line="300" w:lineRule="exact"/>
        <w:rPr>
          <w:rFonts w:ascii="Univers" w:hAnsi="Univers"/>
          <w:b/>
          <w:color w:val="000000"/>
          <w:sz w:val="22"/>
          <w:szCs w:val="22"/>
        </w:rPr>
      </w:pPr>
    </w:p>
    <w:p w:rsidR="003C7886" w:rsidRPr="005852C6" w:rsidRDefault="003C7886" w:rsidP="00FC6E79">
      <w:pPr>
        <w:spacing w:line="300" w:lineRule="exact"/>
        <w:rPr>
          <w:rFonts w:ascii="Univers" w:hAnsi="Univers"/>
          <w:b/>
          <w:color w:val="000000"/>
          <w:spacing w:val="20"/>
          <w:sz w:val="22"/>
          <w:szCs w:val="22"/>
        </w:rPr>
      </w:pPr>
      <w:r w:rsidRPr="005852C6">
        <w:rPr>
          <w:rFonts w:ascii="Univers" w:hAnsi="Univers"/>
          <w:b/>
          <w:color w:val="000000"/>
          <w:spacing w:val="20"/>
          <w:sz w:val="22"/>
          <w:szCs w:val="22"/>
        </w:rPr>
        <w:t xml:space="preserve">Förderbeispiele in Kampala, Moskau, </w:t>
      </w:r>
      <w:proofErr w:type="spellStart"/>
      <w:r w:rsidRPr="005852C6">
        <w:rPr>
          <w:rFonts w:ascii="Univers" w:hAnsi="Univers"/>
          <w:b/>
          <w:color w:val="000000"/>
          <w:spacing w:val="20"/>
          <w:sz w:val="22"/>
          <w:szCs w:val="22"/>
        </w:rPr>
        <w:t>Yazd</w:t>
      </w:r>
      <w:proofErr w:type="spellEnd"/>
      <w:r w:rsidRPr="005852C6">
        <w:rPr>
          <w:rFonts w:ascii="Univers" w:hAnsi="Univers"/>
          <w:b/>
          <w:color w:val="000000"/>
          <w:spacing w:val="20"/>
          <w:sz w:val="22"/>
          <w:szCs w:val="22"/>
        </w:rPr>
        <w:t xml:space="preserve"> und Teheran</w:t>
      </w:r>
    </w:p>
    <w:p w:rsidR="00CD352F" w:rsidRDefault="00B36BEA" w:rsidP="00FC6E79">
      <w:pPr>
        <w:spacing w:line="300" w:lineRule="exact"/>
        <w:rPr>
          <w:rFonts w:ascii="Univers" w:hAnsi="Univers"/>
          <w:color w:val="000000"/>
          <w:sz w:val="22"/>
          <w:szCs w:val="22"/>
        </w:rPr>
      </w:pPr>
      <w:r w:rsidRPr="00B36BEA">
        <w:rPr>
          <w:rFonts w:ascii="Univers" w:hAnsi="Univers"/>
          <w:color w:val="000000"/>
          <w:sz w:val="22"/>
          <w:szCs w:val="22"/>
        </w:rPr>
        <w:t xml:space="preserve">Die </w:t>
      </w:r>
      <w:proofErr w:type="spellStart"/>
      <w:r w:rsidRPr="00B36BEA">
        <w:rPr>
          <w:rFonts w:ascii="Univers" w:hAnsi="Univers"/>
          <w:i/>
          <w:color w:val="000000"/>
          <w:sz w:val="22"/>
          <w:szCs w:val="22"/>
        </w:rPr>
        <w:t>Makerere</w:t>
      </w:r>
      <w:proofErr w:type="spellEnd"/>
      <w:r w:rsidRPr="00B36BEA">
        <w:rPr>
          <w:rFonts w:ascii="Univers" w:hAnsi="Univers"/>
          <w:i/>
          <w:color w:val="000000"/>
          <w:sz w:val="22"/>
          <w:szCs w:val="22"/>
        </w:rPr>
        <w:t xml:space="preserve"> University </w:t>
      </w:r>
      <w:r>
        <w:rPr>
          <w:rFonts w:ascii="Univers" w:hAnsi="Univers"/>
          <w:color w:val="000000"/>
          <w:sz w:val="22"/>
          <w:szCs w:val="22"/>
        </w:rPr>
        <w:t xml:space="preserve">gehört zu den </w:t>
      </w:r>
      <w:r w:rsidRPr="00FB644B">
        <w:rPr>
          <w:rFonts w:ascii="Univers" w:hAnsi="Univers"/>
          <w:color w:val="000000"/>
          <w:sz w:val="22"/>
          <w:szCs w:val="22"/>
        </w:rPr>
        <w:t xml:space="preserve">führenden Universitäten des </w:t>
      </w:r>
      <w:proofErr w:type="spellStart"/>
      <w:r w:rsidRPr="00FB644B">
        <w:rPr>
          <w:rFonts w:ascii="Univers" w:hAnsi="Univers"/>
          <w:color w:val="000000"/>
          <w:sz w:val="22"/>
          <w:szCs w:val="22"/>
        </w:rPr>
        <w:t>subsah</w:t>
      </w:r>
      <w:r w:rsidR="00EA5882" w:rsidRPr="00FB644B">
        <w:rPr>
          <w:rFonts w:ascii="Univers" w:hAnsi="Univers"/>
          <w:color w:val="000000"/>
          <w:sz w:val="22"/>
          <w:szCs w:val="22"/>
        </w:rPr>
        <w:t>a</w:t>
      </w:r>
      <w:r w:rsidRPr="00FB644B">
        <w:rPr>
          <w:rFonts w:ascii="Univers" w:hAnsi="Univers"/>
          <w:color w:val="000000"/>
          <w:sz w:val="22"/>
          <w:szCs w:val="22"/>
        </w:rPr>
        <w:t>rischen</w:t>
      </w:r>
      <w:proofErr w:type="spellEnd"/>
      <w:r w:rsidRPr="00FB644B">
        <w:rPr>
          <w:rFonts w:ascii="Univers" w:hAnsi="Univers"/>
          <w:color w:val="000000"/>
          <w:sz w:val="22"/>
          <w:szCs w:val="22"/>
        </w:rPr>
        <w:t xml:space="preserve"> Afrika</w:t>
      </w:r>
      <w:r>
        <w:rPr>
          <w:rFonts w:ascii="Univers" w:hAnsi="Univers"/>
          <w:color w:val="000000"/>
          <w:sz w:val="22"/>
          <w:szCs w:val="22"/>
        </w:rPr>
        <w:t xml:space="preserve">. </w:t>
      </w:r>
      <w:r w:rsidR="00CC4E43">
        <w:rPr>
          <w:rFonts w:ascii="Univers" w:hAnsi="Univers"/>
          <w:color w:val="000000"/>
          <w:sz w:val="22"/>
          <w:szCs w:val="22"/>
        </w:rPr>
        <w:t xml:space="preserve">Mit </w:t>
      </w:r>
      <w:r w:rsidR="00572552">
        <w:rPr>
          <w:rFonts w:ascii="Univers" w:hAnsi="Univers"/>
          <w:color w:val="000000"/>
          <w:sz w:val="22"/>
          <w:szCs w:val="22"/>
        </w:rPr>
        <w:t xml:space="preserve">einer Anschubfinanzierung der Gerda Henkel Stiftung für die Dauer von drei Jahren </w:t>
      </w:r>
      <w:r w:rsidR="00CD718E">
        <w:rPr>
          <w:rFonts w:ascii="Univers" w:hAnsi="Univers"/>
          <w:color w:val="000000"/>
          <w:sz w:val="22"/>
          <w:szCs w:val="22"/>
        </w:rPr>
        <w:t>soll</w:t>
      </w:r>
      <w:r w:rsidR="00CC4E43">
        <w:rPr>
          <w:rFonts w:ascii="Univers" w:hAnsi="Univers"/>
          <w:color w:val="000000"/>
          <w:sz w:val="22"/>
          <w:szCs w:val="22"/>
        </w:rPr>
        <w:t xml:space="preserve"> am </w:t>
      </w:r>
      <w:r w:rsidR="00AB31CB" w:rsidRPr="00AB31CB">
        <w:rPr>
          <w:rFonts w:ascii="Univers" w:hAnsi="Univers"/>
          <w:i/>
          <w:color w:val="000000"/>
          <w:sz w:val="22"/>
          <w:szCs w:val="22"/>
        </w:rPr>
        <w:t xml:space="preserve">College </w:t>
      </w:r>
      <w:proofErr w:type="spellStart"/>
      <w:r w:rsidR="00AB31CB" w:rsidRPr="00AB31CB">
        <w:rPr>
          <w:rFonts w:ascii="Univers" w:hAnsi="Univers"/>
          <w:i/>
          <w:color w:val="000000"/>
          <w:sz w:val="22"/>
          <w:szCs w:val="22"/>
        </w:rPr>
        <w:t>of</w:t>
      </w:r>
      <w:proofErr w:type="spellEnd"/>
      <w:r w:rsidR="00AB31CB" w:rsidRPr="00AB31CB">
        <w:rPr>
          <w:rFonts w:ascii="Univers" w:hAnsi="Univers"/>
          <w:i/>
          <w:color w:val="000000"/>
          <w:sz w:val="22"/>
          <w:szCs w:val="22"/>
        </w:rPr>
        <w:t xml:space="preserve"> </w:t>
      </w:r>
      <w:proofErr w:type="spellStart"/>
      <w:r w:rsidR="00AB31CB" w:rsidRPr="00AB31CB">
        <w:rPr>
          <w:rFonts w:ascii="Univers" w:hAnsi="Univers"/>
          <w:i/>
          <w:color w:val="000000"/>
          <w:sz w:val="22"/>
          <w:szCs w:val="22"/>
        </w:rPr>
        <w:t>Humanities</w:t>
      </w:r>
      <w:proofErr w:type="spellEnd"/>
      <w:r w:rsidR="00AB31CB" w:rsidRPr="00AB31CB">
        <w:rPr>
          <w:rFonts w:ascii="Univers" w:hAnsi="Univers"/>
          <w:i/>
          <w:color w:val="000000"/>
          <w:sz w:val="22"/>
          <w:szCs w:val="22"/>
        </w:rPr>
        <w:t xml:space="preserve"> </w:t>
      </w:r>
      <w:proofErr w:type="spellStart"/>
      <w:r w:rsidR="00AB31CB" w:rsidRPr="00AB31CB">
        <w:rPr>
          <w:rFonts w:ascii="Univers" w:hAnsi="Univers"/>
          <w:i/>
          <w:color w:val="000000"/>
          <w:sz w:val="22"/>
          <w:szCs w:val="22"/>
        </w:rPr>
        <w:t>and</w:t>
      </w:r>
      <w:proofErr w:type="spellEnd"/>
      <w:r w:rsidR="00AB31CB" w:rsidRPr="00AB31CB">
        <w:rPr>
          <w:rFonts w:ascii="Univers" w:hAnsi="Univers"/>
          <w:i/>
          <w:color w:val="000000"/>
          <w:sz w:val="22"/>
          <w:szCs w:val="22"/>
        </w:rPr>
        <w:t xml:space="preserve"> </w:t>
      </w:r>
      <w:proofErr w:type="spellStart"/>
      <w:r w:rsidR="00AB31CB" w:rsidRPr="00AB31CB">
        <w:rPr>
          <w:rFonts w:ascii="Univers" w:hAnsi="Univers"/>
          <w:i/>
          <w:color w:val="000000"/>
          <w:sz w:val="22"/>
          <w:szCs w:val="22"/>
        </w:rPr>
        <w:t>Social</w:t>
      </w:r>
      <w:proofErr w:type="spellEnd"/>
      <w:r w:rsidR="00AB31CB" w:rsidRPr="00AB31CB">
        <w:rPr>
          <w:rFonts w:ascii="Univers" w:hAnsi="Univers"/>
          <w:i/>
          <w:color w:val="000000"/>
          <w:sz w:val="22"/>
          <w:szCs w:val="22"/>
        </w:rPr>
        <w:t xml:space="preserve"> </w:t>
      </w:r>
      <w:proofErr w:type="spellStart"/>
      <w:r w:rsidR="00AB31CB" w:rsidRPr="00AB31CB">
        <w:rPr>
          <w:rFonts w:ascii="Univers" w:hAnsi="Univers"/>
          <w:i/>
          <w:color w:val="000000"/>
          <w:sz w:val="22"/>
          <w:szCs w:val="22"/>
        </w:rPr>
        <w:t>Sciences</w:t>
      </w:r>
      <w:proofErr w:type="spellEnd"/>
      <w:r w:rsidR="00AB31CB" w:rsidRPr="00AB31CB">
        <w:rPr>
          <w:rFonts w:ascii="Univers" w:hAnsi="Univers"/>
          <w:i/>
          <w:color w:val="000000"/>
          <w:sz w:val="22"/>
          <w:szCs w:val="22"/>
        </w:rPr>
        <w:t xml:space="preserve"> </w:t>
      </w:r>
      <w:r w:rsidR="00AB31CB" w:rsidRPr="00AB31CB">
        <w:rPr>
          <w:rFonts w:ascii="Univers" w:hAnsi="Univers"/>
          <w:color w:val="000000"/>
          <w:sz w:val="22"/>
          <w:szCs w:val="22"/>
        </w:rPr>
        <w:t xml:space="preserve">(CHUSS) </w:t>
      </w:r>
      <w:r w:rsidR="00572552">
        <w:rPr>
          <w:rFonts w:ascii="Univers" w:hAnsi="Univers"/>
          <w:color w:val="000000"/>
          <w:sz w:val="22"/>
          <w:szCs w:val="22"/>
        </w:rPr>
        <w:t>eine Graduiertenschule</w:t>
      </w:r>
      <w:r w:rsidR="00CD718E">
        <w:rPr>
          <w:rFonts w:ascii="Univers" w:hAnsi="Univers"/>
          <w:color w:val="000000"/>
          <w:sz w:val="22"/>
          <w:szCs w:val="22"/>
        </w:rPr>
        <w:t xml:space="preserve"> entstehen, die </w:t>
      </w:r>
      <w:r w:rsidR="00CC4E43" w:rsidRPr="00CC4E43">
        <w:rPr>
          <w:rFonts w:ascii="Univers" w:hAnsi="Univers"/>
          <w:color w:val="000000"/>
          <w:sz w:val="22"/>
          <w:szCs w:val="22"/>
        </w:rPr>
        <w:t>jährlich zehn qualifizierte Doktorandinnen und Doktoranden aus Uganda und anderen Ländern südlich der Sahara</w:t>
      </w:r>
      <w:r w:rsidR="00572552">
        <w:rPr>
          <w:rFonts w:ascii="Univers" w:hAnsi="Univers"/>
          <w:color w:val="000000"/>
          <w:sz w:val="22"/>
          <w:szCs w:val="22"/>
        </w:rPr>
        <w:t xml:space="preserve"> </w:t>
      </w:r>
      <w:r w:rsidR="00CD718E">
        <w:rPr>
          <w:rFonts w:ascii="Univers" w:hAnsi="Univers"/>
          <w:color w:val="000000"/>
          <w:sz w:val="22"/>
          <w:szCs w:val="22"/>
        </w:rPr>
        <w:t>au</w:t>
      </w:r>
      <w:r w:rsidR="002D0794">
        <w:rPr>
          <w:rFonts w:ascii="Univers" w:hAnsi="Univers"/>
          <w:color w:val="000000"/>
          <w:sz w:val="22"/>
          <w:szCs w:val="22"/>
        </w:rPr>
        <w:t>f</w:t>
      </w:r>
      <w:r w:rsidR="00CD718E">
        <w:rPr>
          <w:rFonts w:ascii="Univers" w:hAnsi="Univers"/>
          <w:color w:val="000000"/>
          <w:sz w:val="22"/>
          <w:szCs w:val="22"/>
        </w:rPr>
        <w:t>nimmt</w:t>
      </w:r>
      <w:r w:rsidR="00CC4E43" w:rsidRPr="00CC4E43">
        <w:rPr>
          <w:rFonts w:ascii="Univers" w:hAnsi="Univers"/>
          <w:color w:val="000000"/>
          <w:sz w:val="22"/>
          <w:szCs w:val="22"/>
        </w:rPr>
        <w:t xml:space="preserve">. </w:t>
      </w:r>
      <w:r w:rsidR="00572552">
        <w:rPr>
          <w:rFonts w:ascii="Univers" w:hAnsi="Univers"/>
          <w:color w:val="000000"/>
          <w:sz w:val="22"/>
          <w:szCs w:val="22"/>
        </w:rPr>
        <w:t xml:space="preserve">Das Programm </w:t>
      </w:r>
      <w:r w:rsidR="00CD718E">
        <w:rPr>
          <w:rFonts w:ascii="Univers" w:hAnsi="Univers"/>
          <w:color w:val="000000"/>
          <w:sz w:val="22"/>
          <w:szCs w:val="22"/>
        </w:rPr>
        <w:t xml:space="preserve">beginnt 2017 und </w:t>
      </w:r>
      <w:r w:rsidR="00572552">
        <w:rPr>
          <w:rFonts w:ascii="Univers" w:hAnsi="Univers"/>
          <w:color w:val="000000"/>
          <w:sz w:val="22"/>
          <w:szCs w:val="22"/>
        </w:rPr>
        <w:t xml:space="preserve">richtet sich an Nachwuchswissenschaftler der geistes- und sozialwissenschaftlichen Fächer. </w:t>
      </w:r>
      <w:r w:rsidR="00AB31CB">
        <w:rPr>
          <w:rFonts w:ascii="Univers" w:hAnsi="Univers"/>
          <w:color w:val="000000"/>
          <w:sz w:val="22"/>
          <w:szCs w:val="22"/>
        </w:rPr>
        <w:t>Mit de</w:t>
      </w:r>
      <w:r w:rsidR="00572552">
        <w:rPr>
          <w:rFonts w:ascii="Univers" w:hAnsi="Univers"/>
          <w:color w:val="000000"/>
          <w:sz w:val="22"/>
          <w:szCs w:val="22"/>
        </w:rPr>
        <w:t>r Initiative</w:t>
      </w:r>
      <w:r w:rsidR="00AB31CB">
        <w:rPr>
          <w:rFonts w:ascii="Univers" w:hAnsi="Univers"/>
          <w:color w:val="000000"/>
          <w:sz w:val="22"/>
          <w:szCs w:val="22"/>
        </w:rPr>
        <w:t xml:space="preserve"> intensiviert die Stiftung ihr bisheriges Engagement für </w:t>
      </w:r>
      <w:r w:rsidR="00542833">
        <w:rPr>
          <w:rFonts w:ascii="Univers" w:hAnsi="Univers"/>
          <w:color w:val="000000"/>
          <w:sz w:val="22"/>
          <w:szCs w:val="22"/>
        </w:rPr>
        <w:t xml:space="preserve">den </w:t>
      </w:r>
      <w:r w:rsidR="00AB31CB">
        <w:rPr>
          <w:rFonts w:ascii="Univers" w:hAnsi="Univers"/>
          <w:color w:val="000000"/>
          <w:sz w:val="22"/>
          <w:szCs w:val="22"/>
        </w:rPr>
        <w:t>akademischen Nachwuchs auf dem afrikanischen Kontinent.</w:t>
      </w:r>
    </w:p>
    <w:p w:rsidR="00AB31CB" w:rsidRDefault="00AB31CB" w:rsidP="00FC6E79">
      <w:pPr>
        <w:spacing w:line="300" w:lineRule="exact"/>
        <w:rPr>
          <w:rFonts w:ascii="Univers" w:hAnsi="Univers"/>
          <w:color w:val="000000"/>
          <w:sz w:val="22"/>
          <w:szCs w:val="22"/>
        </w:rPr>
      </w:pPr>
    </w:p>
    <w:p w:rsidR="00EA5882" w:rsidRDefault="00EA5882" w:rsidP="00EA5882">
      <w:pPr>
        <w:spacing w:line="300" w:lineRule="exact"/>
        <w:rPr>
          <w:rFonts w:ascii="Univers" w:hAnsi="Univers"/>
          <w:color w:val="000000"/>
          <w:sz w:val="22"/>
          <w:szCs w:val="22"/>
        </w:rPr>
      </w:pPr>
      <w:r>
        <w:rPr>
          <w:rFonts w:ascii="Univers" w:hAnsi="Univers"/>
          <w:color w:val="000000"/>
          <w:sz w:val="22"/>
          <w:szCs w:val="22"/>
        </w:rPr>
        <w:t>Haben die Ostslaven in der Zeit vom späten 15. bis zum 18. Jahrhundert überregionale Identitäten und Gemeinschaftsvorstellungen ausgebildet? Die wenig untersuchte Frage steht im Zentrum eines am Deutschen Historischen Institut Moskau angesiedelten Forschungsprojekts, das vor allem russische, ukrainische</w:t>
      </w:r>
      <w:r w:rsidR="00CD718E">
        <w:rPr>
          <w:rFonts w:ascii="Univers" w:hAnsi="Univers"/>
          <w:color w:val="000000"/>
          <w:sz w:val="22"/>
          <w:szCs w:val="22"/>
        </w:rPr>
        <w:t xml:space="preserve"> und </w:t>
      </w:r>
      <w:r>
        <w:rPr>
          <w:rFonts w:ascii="Univers" w:hAnsi="Univers"/>
          <w:color w:val="000000"/>
          <w:sz w:val="22"/>
          <w:szCs w:val="22"/>
        </w:rPr>
        <w:t>weißrussische Spezialisten zusammenbringt,</w:t>
      </w:r>
      <w:r w:rsidR="00CD718E">
        <w:rPr>
          <w:rFonts w:ascii="Univers" w:hAnsi="Univers"/>
          <w:color w:val="000000"/>
          <w:sz w:val="22"/>
          <w:szCs w:val="22"/>
        </w:rPr>
        <w:t xml:space="preserve"> aber auch Partner in Polen, </w:t>
      </w:r>
      <w:r>
        <w:rPr>
          <w:rFonts w:ascii="Univers" w:hAnsi="Univers"/>
          <w:color w:val="000000"/>
          <w:sz w:val="22"/>
          <w:szCs w:val="22"/>
        </w:rPr>
        <w:t xml:space="preserve">Litauen </w:t>
      </w:r>
      <w:r w:rsidR="00CD718E" w:rsidRPr="00CD718E">
        <w:rPr>
          <w:rFonts w:ascii="Univers" w:hAnsi="Univers"/>
          <w:color w:val="000000"/>
          <w:sz w:val="22"/>
          <w:szCs w:val="22"/>
        </w:rPr>
        <w:t xml:space="preserve">und </w:t>
      </w:r>
      <w:r w:rsidR="00CD718E">
        <w:rPr>
          <w:rFonts w:ascii="Univers" w:hAnsi="Univers"/>
          <w:color w:val="000000"/>
          <w:sz w:val="22"/>
          <w:szCs w:val="22"/>
        </w:rPr>
        <w:t>Deutschland</w:t>
      </w:r>
      <w:r w:rsidR="00CD718E" w:rsidRPr="00CD718E">
        <w:rPr>
          <w:rFonts w:ascii="Univers" w:hAnsi="Univers"/>
          <w:color w:val="000000"/>
          <w:sz w:val="22"/>
          <w:szCs w:val="22"/>
        </w:rPr>
        <w:t xml:space="preserve"> </w:t>
      </w:r>
      <w:r>
        <w:rPr>
          <w:rFonts w:ascii="Univers" w:hAnsi="Univers"/>
          <w:color w:val="000000"/>
          <w:sz w:val="22"/>
          <w:szCs w:val="22"/>
        </w:rPr>
        <w:t>mit einbezieht. Ziel des Projektes ist es, den grenzüberschreitenden Austausch zu fördern</w:t>
      </w:r>
      <w:r w:rsidR="00BA1E4F">
        <w:rPr>
          <w:rFonts w:ascii="Univers" w:hAnsi="Univers"/>
          <w:color w:val="000000"/>
          <w:sz w:val="22"/>
          <w:szCs w:val="22"/>
        </w:rPr>
        <w:t>.</w:t>
      </w:r>
      <w:r>
        <w:rPr>
          <w:rFonts w:ascii="Univers" w:hAnsi="Univers"/>
          <w:color w:val="000000"/>
          <w:sz w:val="22"/>
          <w:szCs w:val="22"/>
        </w:rPr>
        <w:t xml:space="preserve"> </w:t>
      </w:r>
      <w:r w:rsidR="00BA1E4F">
        <w:rPr>
          <w:rFonts w:ascii="Univers" w:hAnsi="Univers"/>
          <w:color w:val="000000"/>
          <w:sz w:val="22"/>
          <w:szCs w:val="22"/>
        </w:rPr>
        <w:t>I</w:t>
      </w:r>
      <w:r w:rsidRPr="00944B9B">
        <w:rPr>
          <w:rFonts w:ascii="Univers" w:hAnsi="Univers"/>
          <w:color w:val="000000"/>
          <w:sz w:val="22"/>
          <w:szCs w:val="22"/>
        </w:rPr>
        <w:t xml:space="preserve">n einer Kombination aus Einzelforschungen und gemeinsamen Studien </w:t>
      </w:r>
      <w:r w:rsidR="00AD615B">
        <w:rPr>
          <w:rFonts w:ascii="Univers" w:hAnsi="Univers"/>
          <w:color w:val="000000"/>
          <w:sz w:val="22"/>
          <w:szCs w:val="22"/>
        </w:rPr>
        <w:t>wird</w:t>
      </w:r>
      <w:r w:rsidR="00BA1E4F">
        <w:rPr>
          <w:rFonts w:ascii="Univers" w:hAnsi="Univers"/>
          <w:color w:val="000000"/>
          <w:sz w:val="22"/>
          <w:szCs w:val="22"/>
        </w:rPr>
        <w:t xml:space="preserve"> zudem </w:t>
      </w:r>
      <w:r>
        <w:rPr>
          <w:rFonts w:ascii="Univers" w:hAnsi="Univers"/>
          <w:color w:val="000000"/>
          <w:sz w:val="22"/>
          <w:szCs w:val="22"/>
        </w:rPr>
        <w:t xml:space="preserve">eine breite </w:t>
      </w:r>
      <w:r w:rsidRPr="007346FE">
        <w:rPr>
          <w:rFonts w:ascii="Univers" w:hAnsi="Univers"/>
          <w:color w:val="000000"/>
          <w:sz w:val="22"/>
          <w:szCs w:val="22"/>
        </w:rPr>
        <w:lastRenderedPageBreak/>
        <w:t>Quellengrundlage</w:t>
      </w:r>
      <w:r>
        <w:rPr>
          <w:rFonts w:ascii="Univers" w:hAnsi="Univers"/>
          <w:color w:val="000000"/>
          <w:sz w:val="22"/>
          <w:szCs w:val="22"/>
        </w:rPr>
        <w:t xml:space="preserve"> erschl</w:t>
      </w:r>
      <w:r w:rsidR="00BA1E4F">
        <w:rPr>
          <w:rFonts w:ascii="Univers" w:hAnsi="Univers"/>
          <w:color w:val="000000"/>
          <w:sz w:val="22"/>
          <w:szCs w:val="22"/>
        </w:rPr>
        <w:t>ossen</w:t>
      </w:r>
      <w:r>
        <w:rPr>
          <w:rFonts w:ascii="Univers" w:hAnsi="Univers"/>
          <w:color w:val="000000"/>
          <w:sz w:val="22"/>
          <w:szCs w:val="22"/>
        </w:rPr>
        <w:t>, um „nationale“ Betrachtungsweisen zur Diskussion zu stellen.</w:t>
      </w:r>
    </w:p>
    <w:p w:rsidR="00EA5882" w:rsidRDefault="00EA5882" w:rsidP="00FC6E79">
      <w:pPr>
        <w:spacing w:line="300" w:lineRule="exact"/>
        <w:rPr>
          <w:rFonts w:ascii="Univers" w:hAnsi="Univers"/>
          <w:color w:val="000000"/>
          <w:sz w:val="22"/>
          <w:szCs w:val="22"/>
        </w:rPr>
      </w:pPr>
    </w:p>
    <w:p w:rsidR="00AB31CB" w:rsidRPr="00AB31CB" w:rsidRDefault="00FB644B" w:rsidP="00FC6E79">
      <w:pPr>
        <w:spacing w:line="300" w:lineRule="exact"/>
        <w:rPr>
          <w:rFonts w:ascii="Univers" w:hAnsi="Univers"/>
          <w:b/>
          <w:color w:val="000000"/>
          <w:sz w:val="22"/>
          <w:szCs w:val="22"/>
        </w:rPr>
      </w:pPr>
      <w:r>
        <w:rPr>
          <w:rFonts w:ascii="Univers" w:hAnsi="Univers"/>
          <w:color w:val="000000"/>
          <w:sz w:val="22"/>
          <w:szCs w:val="22"/>
        </w:rPr>
        <w:t xml:space="preserve">Die iranische Provinz </w:t>
      </w:r>
      <w:proofErr w:type="spellStart"/>
      <w:r>
        <w:rPr>
          <w:rFonts w:ascii="Univers" w:hAnsi="Univers"/>
          <w:color w:val="000000"/>
          <w:sz w:val="22"/>
          <w:szCs w:val="22"/>
        </w:rPr>
        <w:t>Y</w:t>
      </w:r>
      <w:r w:rsidR="00AB31CB">
        <w:rPr>
          <w:rFonts w:ascii="Univers" w:hAnsi="Univers"/>
          <w:color w:val="000000"/>
          <w:sz w:val="22"/>
          <w:szCs w:val="22"/>
        </w:rPr>
        <w:t>a</w:t>
      </w:r>
      <w:r>
        <w:rPr>
          <w:rFonts w:ascii="Univers" w:hAnsi="Univers"/>
          <w:color w:val="000000"/>
          <w:sz w:val="22"/>
          <w:szCs w:val="22"/>
        </w:rPr>
        <w:t>z</w:t>
      </w:r>
      <w:r w:rsidR="00AB31CB">
        <w:rPr>
          <w:rFonts w:ascii="Univers" w:hAnsi="Univers"/>
          <w:color w:val="000000"/>
          <w:sz w:val="22"/>
          <w:szCs w:val="22"/>
        </w:rPr>
        <w:t>d</w:t>
      </w:r>
      <w:proofErr w:type="spellEnd"/>
      <w:r w:rsidR="00AB31CB">
        <w:rPr>
          <w:rFonts w:ascii="Univers" w:hAnsi="Univers"/>
          <w:color w:val="000000"/>
          <w:sz w:val="22"/>
          <w:szCs w:val="22"/>
        </w:rPr>
        <w:t xml:space="preserve"> hat eine bewegte Geschichte. In der gleichnamigen Hauptstadt prägen historisch </w:t>
      </w:r>
      <w:r w:rsidR="00A676A9">
        <w:rPr>
          <w:rFonts w:ascii="Univers" w:hAnsi="Univers"/>
          <w:color w:val="000000"/>
          <w:sz w:val="22"/>
          <w:szCs w:val="22"/>
        </w:rPr>
        <w:t>bedeutende</w:t>
      </w:r>
      <w:r w:rsidR="00AB31CB">
        <w:rPr>
          <w:rFonts w:ascii="Univers" w:hAnsi="Univers"/>
          <w:color w:val="000000"/>
          <w:sz w:val="22"/>
          <w:szCs w:val="22"/>
        </w:rPr>
        <w:t xml:space="preserve"> Bauwerke des 15. Jahrhunderts das Stadtbild. Ihr Wasserversorgungssystem zählt zu den UNESCO-</w:t>
      </w:r>
      <w:proofErr w:type="spellStart"/>
      <w:r w:rsidR="00AB31CB">
        <w:rPr>
          <w:rFonts w:ascii="Univers" w:hAnsi="Univers"/>
          <w:color w:val="000000"/>
          <w:sz w:val="22"/>
          <w:szCs w:val="22"/>
        </w:rPr>
        <w:t>Welterbestätten</w:t>
      </w:r>
      <w:proofErr w:type="spellEnd"/>
      <w:r w:rsidR="00AB31CB">
        <w:rPr>
          <w:rFonts w:ascii="Univers" w:hAnsi="Univers"/>
          <w:color w:val="000000"/>
          <w:sz w:val="22"/>
          <w:szCs w:val="22"/>
        </w:rPr>
        <w:t xml:space="preserve">. Dennoch sind das materielle und immaterielle Erbe </w:t>
      </w:r>
      <w:proofErr w:type="spellStart"/>
      <w:r w:rsidR="00AB31CB">
        <w:rPr>
          <w:rFonts w:ascii="Univers" w:hAnsi="Univers"/>
          <w:color w:val="000000"/>
          <w:sz w:val="22"/>
          <w:szCs w:val="22"/>
        </w:rPr>
        <w:t>Ya</w:t>
      </w:r>
      <w:r w:rsidR="00BA1E4F">
        <w:rPr>
          <w:rFonts w:ascii="Univers" w:hAnsi="Univers"/>
          <w:color w:val="000000"/>
          <w:sz w:val="22"/>
          <w:szCs w:val="22"/>
        </w:rPr>
        <w:t>z</w:t>
      </w:r>
      <w:r w:rsidR="00AB31CB">
        <w:rPr>
          <w:rFonts w:ascii="Univers" w:hAnsi="Univers"/>
          <w:color w:val="000000"/>
          <w:sz w:val="22"/>
          <w:szCs w:val="22"/>
        </w:rPr>
        <w:t>ds</w:t>
      </w:r>
      <w:proofErr w:type="spellEnd"/>
      <w:r w:rsidR="00AB31CB">
        <w:rPr>
          <w:rFonts w:ascii="Univers" w:hAnsi="Univers"/>
          <w:color w:val="000000"/>
          <w:sz w:val="22"/>
          <w:szCs w:val="22"/>
        </w:rPr>
        <w:t xml:space="preserve"> kaum erforscht. Im Jahr 2019 </w:t>
      </w:r>
      <w:r w:rsidR="00F70683">
        <w:rPr>
          <w:rFonts w:ascii="Univers" w:hAnsi="Univers"/>
          <w:color w:val="000000"/>
          <w:sz w:val="22"/>
          <w:szCs w:val="22"/>
        </w:rPr>
        <w:t>soll</w:t>
      </w:r>
      <w:r w:rsidR="00AB31CB">
        <w:rPr>
          <w:rFonts w:ascii="Univers" w:hAnsi="Univers"/>
          <w:color w:val="000000"/>
          <w:sz w:val="22"/>
          <w:szCs w:val="22"/>
        </w:rPr>
        <w:t xml:space="preserve"> im Zentrum der Stadt </w:t>
      </w:r>
      <w:r w:rsidR="00BA1E4F">
        <w:rPr>
          <w:rFonts w:ascii="Univers" w:hAnsi="Univers"/>
          <w:color w:val="000000"/>
          <w:sz w:val="22"/>
          <w:szCs w:val="22"/>
        </w:rPr>
        <w:t xml:space="preserve">das erste </w:t>
      </w:r>
      <w:r w:rsidR="00AB31CB">
        <w:rPr>
          <w:rFonts w:ascii="Univers" w:hAnsi="Univers"/>
          <w:color w:val="000000"/>
          <w:sz w:val="22"/>
          <w:szCs w:val="22"/>
        </w:rPr>
        <w:t xml:space="preserve">Regionalmuseum </w:t>
      </w:r>
      <w:r w:rsidR="00AD615B">
        <w:rPr>
          <w:rFonts w:ascii="Univers" w:hAnsi="Univers"/>
          <w:color w:val="000000"/>
          <w:sz w:val="22"/>
          <w:szCs w:val="22"/>
        </w:rPr>
        <w:t>auf der Grundlage</w:t>
      </w:r>
      <w:r w:rsidR="00BA1E4F">
        <w:rPr>
          <w:rFonts w:ascii="Univers" w:hAnsi="Univers"/>
          <w:color w:val="000000"/>
          <w:sz w:val="22"/>
          <w:szCs w:val="22"/>
        </w:rPr>
        <w:t xml:space="preserve"> aktuelle</w:t>
      </w:r>
      <w:r w:rsidR="00AD615B">
        <w:rPr>
          <w:rFonts w:ascii="Univers" w:hAnsi="Univers"/>
          <w:color w:val="000000"/>
          <w:sz w:val="22"/>
          <w:szCs w:val="22"/>
        </w:rPr>
        <w:t>r</w:t>
      </w:r>
      <w:r w:rsidR="00BA1E4F">
        <w:rPr>
          <w:rFonts w:ascii="Univers" w:hAnsi="Univers"/>
          <w:color w:val="000000"/>
          <w:sz w:val="22"/>
          <w:szCs w:val="22"/>
        </w:rPr>
        <w:t xml:space="preserve"> konzeptionelle</w:t>
      </w:r>
      <w:r w:rsidR="00AD615B">
        <w:rPr>
          <w:rFonts w:ascii="Univers" w:hAnsi="Univers"/>
          <w:color w:val="000000"/>
          <w:sz w:val="22"/>
          <w:szCs w:val="22"/>
        </w:rPr>
        <w:t>r</w:t>
      </w:r>
      <w:r w:rsidR="00CD7606">
        <w:rPr>
          <w:rFonts w:ascii="Univers" w:hAnsi="Univers"/>
          <w:color w:val="000000"/>
          <w:sz w:val="22"/>
          <w:szCs w:val="22"/>
        </w:rPr>
        <w:t xml:space="preserve"> und konservatorische</w:t>
      </w:r>
      <w:r w:rsidR="00AD615B">
        <w:rPr>
          <w:rFonts w:ascii="Univers" w:hAnsi="Univers"/>
          <w:color w:val="000000"/>
          <w:sz w:val="22"/>
          <w:szCs w:val="22"/>
        </w:rPr>
        <w:t>r</w:t>
      </w:r>
      <w:r w:rsidR="00BA1E4F">
        <w:rPr>
          <w:rFonts w:ascii="Univers" w:hAnsi="Univers"/>
          <w:color w:val="000000"/>
          <w:sz w:val="22"/>
          <w:szCs w:val="22"/>
        </w:rPr>
        <w:t xml:space="preserve"> Standards</w:t>
      </w:r>
      <w:r w:rsidR="00F70683">
        <w:rPr>
          <w:rFonts w:ascii="Univers" w:hAnsi="Univers"/>
          <w:color w:val="000000"/>
          <w:sz w:val="22"/>
          <w:szCs w:val="22"/>
        </w:rPr>
        <w:t xml:space="preserve"> </w:t>
      </w:r>
      <w:r w:rsidR="00701B61">
        <w:rPr>
          <w:rFonts w:ascii="Univers" w:hAnsi="Univers"/>
          <w:color w:val="000000"/>
          <w:sz w:val="22"/>
          <w:szCs w:val="22"/>
        </w:rPr>
        <w:t>er</w:t>
      </w:r>
      <w:r w:rsidR="009F79C0">
        <w:rPr>
          <w:rFonts w:ascii="Univers" w:hAnsi="Univers"/>
          <w:color w:val="000000"/>
          <w:sz w:val="22"/>
          <w:szCs w:val="22"/>
        </w:rPr>
        <w:t>öffne</w:t>
      </w:r>
      <w:r w:rsidR="00542833">
        <w:rPr>
          <w:rFonts w:ascii="Univers" w:hAnsi="Univers"/>
          <w:color w:val="000000"/>
          <w:sz w:val="22"/>
          <w:szCs w:val="22"/>
        </w:rPr>
        <w:t>t werden</w:t>
      </w:r>
      <w:r w:rsidR="00AD615B">
        <w:rPr>
          <w:rFonts w:ascii="Univers" w:hAnsi="Univers"/>
          <w:color w:val="000000"/>
          <w:sz w:val="22"/>
          <w:szCs w:val="22"/>
        </w:rPr>
        <w:t>. Hierfür werden</w:t>
      </w:r>
      <w:r w:rsidR="00AB31CB">
        <w:rPr>
          <w:rFonts w:ascii="Univers" w:hAnsi="Univers"/>
          <w:color w:val="000000"/>
          <w:sz w:val="22"/>
          <w:szCs w:val="22"/>
        </w:rPr>
        <w:t xml:space="preserve"> Geschichte, Architektur, Kunst und Handwerk der Region erforscht und </w:t>
      </w:r>
      <w:r w:rsidR="00BA1E4F">
        <w:rPr>
          <w:rFonts w:ascii="Univers" w:hAnsi="Univers"/>
          <w:color w:val="000000"/>
          <w:sz w:val="22"/>
          <w:szCs w:val="22"/>
        </w:rPr>
        <w:t>inhaltlich aufgearbeitet</w:t>
      </w:r>
      <w:r w:rsidR="00AB31CB">
        <w:rPr>
          <w:rFonts w:ascii="Univers" w:hAnsi="Univers"/>
          <w:color w:val="000000"/>
          <w:sz w:val="22"/>
          <w:szCs w:val="22"/>
        </w:rPr>
        <w:t xml:space="preserve">. </w:t>
      </w:r>
      <w:r>
        <w:rPr>
          <w:rFonts w:ascii="Univers" w:hAnsi="Univers"/>
          <w:color w:val="000000"/>
          <w:sz w:val="22"/>
          <w:szCs w:val="22"/>
        </w:rPr>
        <w:t>Unterstützung</w:t>
      </w:r>
      <w:r w:rsidR="00A676A9">
        <w:rPr>
          <w:rFonts w:ascii="Univers" w:hAnsi="Univers"/>
          <w:color w:val="000000"/>
          <w:sz w:val="22"/>
          <w:szCs w:val="22"/>
        </w:rPr>
        <w:t xml:space="preserve"> </w:t>
      </w:r>
      <w:r w:rsidR="007773FD">
        <w:rPr>
          <w:rFonts w:ascii="Univers" w:hAnsi="Univers"/>
          <w:color w:val="000000"/>
          <w:sz w:val="22"/>
          <w:szCs w:val="22"/>
        </w:rPr>
        <w:t xml:space="preserve">erhält </w:t>
      </w:r>
      <w:r>
        <w:rPr>
          <w:rFonts w:ascii="Univers" w:hAnsi="Univers"/>
          <w:color w:val="000000"/>
          <w:sz w:val="22"/>
          <w:szCs w:val="22"/>
        </w:rPr>
        <w:t xml:space="preserve">ebenfalls </w:t>
      </w:r>
      <w:r w:rsidR="007773FD">
        <w:rPr>
          <w:rFonts w:ascii="Univers" w:hAnsi="Univers"/>
          <w:color w:val="000000"/>
          <w:sz w:val="22"/>
          <w:szCs w:val="22"/>
        </w:rPr>
        <w:t>das Nationalmuseum Teheran, dessen Sammlungen zu dem wertvollste</w:t>
      </w:r>
      <w:r w:rsidR="00E23D61">
        <w:rPr>
          <w:rFonts w:ascii="Univers" w:hAnsi="Univers"/>
          <w:color w:val="000000"/>
          <w:sz w:val="22"/>
          <w:szCs w:val="22"/>
        </w:rPr>
        <w:t xml:space="preserve">n Kulturerbe </w:t>
      </w:r>
      <w:r w:rsidR="00F70683">
        <w:rPr>
          <w:rFonts w:ascii="Univers" w:hAnsi="Univers"/>
          <w:color w:val="000000"/>
          <w:sz w:val="22"/>
          <w:szCs w:val="22"/>
        </w:rPr>
        <w:t>der Islamischen Republik Iran</w:t>
      </w:r>
      <w:r w:rsidR="00E23D61">
        <w:rPr>
          <w:rFonts w:ascii="Univers" w:hAnsi="Univers"/>
          <w:color w:val="000000"/>
          <w:sz w:val="22"/>
          <w:szCs w:val="22"/>
        </w:rPr>
        <w:t xml:space="preserve"> zählen. In</w:t>
      </w:r>
      <w:r w:rsidR="00A676A9">
        <w:rPr>
          <w:rFonts w:ascii="Univers" w:hAnsi="Univers"/>
          <w:color w:val="000000"/>
          <w:sz w:val="22"/>
          <w:szCs w:val="22"/>
        </w:rPr>
        <w:t xml:space="preserve"> einem Pilotprojekt sollen eine Datenbank </w:t>
      </w:r>
      <w:r w:rsidR="005852C6">
        <w:rPr>
          <w:rFonts w:ascii="Univers" w:hAnsi="Univers"/>
          <w:color w:val="000000"/>
          <w:sz w:val="22"/>
          <w:szCs w:val="22"/>
        </w:rPr>
        <w:t>aufgebaut</w:t>
      </w:r>
      <w:r w:rsidR="00A676A9">
        <w:rPr>
          <w:rFonts w:ascii="Univers" w:hAnsi="Univers"/>
          <w:color w:val="000000"/>
          <w:sz w:val="22"/>
          <w:szCs w:val="22"/>
        </w:rPr>
        <w:t xml:space="preserve"> und ein T</w:t>
      </w:r>
      <w:r w:rsidR="007773FD">
        <w:rPr>
          <w:rFonts w:ascii="Univers" w:hAnsi="Univers"/>
          <w:color w:val="000000"/>
          <w:sz w:val="22"/>
          <w:szCs w:val="22"/>
        </w:rPr>
        <w:t xml:space="preserve">eil der 15.000 Objekte des zum Nationalmuseum gehörenden Museums </w:t>
      </w:r>
      <w:r w:rsidR="00F70683">
        <w:rPr>
          <w:rFonts w:ascii="Univers" w:hAnsi="Univers"/>
          <w:color w:val="000000"/>
          <w:sz w:val="22"/>
          <w:szCs w:val="22"/>
        </w:rPr>
        <w:t xml:space="preserve">für </w:t>
      </w:r>
      <w:r w:rsidR="007773FD">
        <w:rPr>
          <w:rFonts w:ascii="Univers" w:hAnsi="Univers"/>
          <w:color w:val="000000"/>
          <w:sz w:val="22"/>
          <w:szCs w:val="22"/>
        </w:rPr>
        <w:t xml:space="preserve">Islamische Kunst dokumentiert werden. Die </w:t>
      </w:r>
      <w:r w:rsidR="007773FD" w:rsidRPr="007773FD">
        <w:rPr>
          <w:rFonts w:ascii="Univers" w:hAnsi="Univers"/>
          <w:i/>
          <w:color w:val="000000"/>
          <w:sz w:val="22"/>
          <w:szCs w:val="22"/>
        </w:rPr>
        <w:t xml:space="preserve">Iran Culture </w:t>
      </w:r>
      <w:proofErr w:type="spellStart"/>
      <w:r w:rsidR="007773FD" w:rsidRPr="007773FD">
        <w:rPr>
          <w:rFonts w:ascii="Univers" w:hAnsi="Univers"/>
          <w:i/>
          <w:color w:val="000000"/>
          <w:sz w:val="22"/>
          <w:szCs w:val="22"/>
        </w:rPr>
        <w:t>Heritage</w:t>
      </w:r>
      <w:proofErr w:type="spellEnd"/>
      <w:r w:rsidR="007773FD" w:rsidRPr="007773FD">
        <w:rPr>
          <w:rFonts w:ascii="Univers" w:hAnsi="Univers"/>
          <w:i/>
          <w:color w:val="000000"/>
          <w:sz w:val="22"/>
          <w:szCs w:val="22"/>
        </w:rPr>
        <w:t xml:space="preserve">, </w:t>
      </w:r>
      <w:proofErr w:type="spellStart"/>
      <w:r w:rsidR="007773FD" w:rsidRPr="007773FD">
        <w:rPr>
          <w:rFonts w:ascii="Univers" w:hAnsi="Univers"/>
          <w:i/>
          <w:color w:val="000000"/>
          <w:sz w:val="22"/>
          <w:szCs w:val="22"/>
        </w:rPr>
        <w:t>Handicraft</w:t>
      </w:r>
      <w:proofErr w:type="spellEnd"/>
      <w:r w:rsidR="007773FD" w:rsidRPr="007773FD">
        <w:rPr>
          <w:rFonts w:ascii="Univers" w:hAnsi="Univers"/>
          <w:i/>
          <w:color w:val="000000"/>
          <w:sz w:val="22"/>
          <w:szCs w:val="22"/>
        </w:rPr>
        <w:t xml:space="preserve"> </w:t>
      </w:r>
      <w:proofErr w:type="spellStart"/>
      <w:r w:rsidR="007773FD" w:rsidRPr="007773FD">
        <w:rPr>
          <w:rFonts w:ascii="Univers" w:hAnsi="Univers"/>
          <w:i/>
          <w:color w:val="000000"/>
          <w:sz w:val="22"/>
          <w:szCs w:val="22"/>
        </w:rPr>
        <w:t>and</w:t>
      </w:r>
      <w:proofErr w:type="spellEnd"/>
      <w:r w:rsidR="007773FD" w:rsidRPr="007773FD">
        <w:rPr>
          <w:rFonts w:ascii="Univers" w:hAnsi="Univers"/>
          <w:i/>
          <w:color w:val="000000"/>
          <w:sz w:val="22"/>
          <w:szCs w:val="22"/>
        </w:rPr>
        <w:t xml:space="preserve"> </w:t>
      </w:r>
      <w:proofErr w:type="spellStart"/>
      <w:r w:rsidR="007773FD" w:rsidRPr="007773FD">
        <w:rPr>
          <w:rFonts w:ascii="Univers" w:hAnsi="Univers"/>
          <w:i/>
          <w:color w:val="000000"/>
          <w:sz w:val="22"/>
          <w:szCs w:val="22"/>
        </w:rPr>
        <w:t>Tourism</w:t>
      </w:r>
      <w:proofErr w:type="spellEnd"/>
      <w:r w:rsidR="007773FD" w:rsidRPr="007773FD">
        <w:rPr>
          <w:rFonts w:ascii="Univers" w:hAnsi="Univers"/>
          <w:i/>
          <w:color w:val="000000"/>
          <w:sz w:val="22"/>
          <w:szCs w:val="22"/>
        </w:rPr>
        <w:t xml:space="preserve"> </w:t>
      </w:r>
      <w:proofErr w:type="spellStart"/>
      <w:r w:rsidR="007773FD" w:rsidRPr="007773FD">
        <w:rPr>
          <w:rFonts w:ascii="Univers" w:hAnsi="Univers"/>
          <w:i/>
          <w:color w:val="000000"/>
          <w:sz w:val="22"/>
          <w:szCs w:val="22"/>
        </w:rPr>
        <w:t>Organization</w:t>
      </w:r>
      <w:proofErr w:type="spellEnd"/>
      <w:r w:rsidR="007773FD" w:rsidRPr="007773FD">
        <w:rPr>
          <w:rFonts w:ascii="Univers" w:hAnsi="Univers"/>
          <w:i/>
          <w:color w:val="000000"/>
          <w:sz w:val="22"/>
          <w:szCs w:val="22"/>
        </w:rPr>
        <w:t xml:space="preserve"> (ICHHTO)</w:t>
      </w:r>
      <w:r w:rsidR="007773FD">
        <w:rPr>
          <w:rFonts w:ascii="Univers" w:hAnsi="Univers"/>
          <w:color w:val="000000"/>
          <w:sz w:val="22"/>
          <w:szCs w:val="22"/>
        </w:rPr>
        <w:t>, Teheran, die Kunst- und Ausstellungshalle der Bundesrepublik, Bonn, und die Staatlichen Museen zu Berlin – Stiftung Preußischer Kulturbesitz begleiten beide Initiative</w:t>
      </w:r>
      <w:r w:rsidR="00A676A9">
        <w:rPr>
          <w:rFonts w:ascii="Univers" w:hAnsi="Univers"/>
          <w:color w:val="000000"/>
          <w:sz w:val="22"/>
          <w:szCs w:val="22"/>
        </w:rPr>
        <w:t>n</w:t>
      </w:r>
      <w:r w:rsidR="007773FD">
        <w:rPr>
          <w:rFonts w:ascii="Univers" w:hAnsi="Univers"/>
          <w:color w:val="000000"/>
          <w:sz w:val="22"/>
          <w:szCs w:val="22"/>
        </w:rPr>
        <w:t xml:space="preserve"> in enger Abstimmung mit lokalen Partnerinst</w:t>
      </w:r>
      <w:r w:rsidR="00A676A9">
        <w:rPr>
          <w:rFonts w:ascii="Univers" w:hAnsi="Univers"/>
          <w:color w:val="000000"/>
          <w:sz w:val="22"/>
          <w:szCs w:val="22"/>
        </w:rPr>
        <w:t>it</w:t>
      </w:r>
      <w:r w:rsidR="007773FD">
        <w:rPr>
          <w:rFonts w:ascii="Univers" w:hAnsi="Univers"/>
          <w:color w:val="000000"/>
          <w:sz w:val="22"/>
          <w:szCs w:val="22"/>
        </w:rPr>
        <w:t>utionen. Die Au</w:t>
      </w:r>
      <w:r w:rsidR="00A676A9">
        <w:rPr>
          <w:rFonts w:ascii="Univers" w:hAnsi="Univers"/>
          <w:color w:val="000000"/>
          <w:sz w:val="22"/>
          <w:szCs w:val="22"/>
        </w:rPr>
        <w:t>s</w:t>
      </w:r>
      <w:r w:rsidR="007773FD">
        <w:rPr>
          <w:rFonts w:ascii="Univers" w:hAnsi="Univers"/>
          <w:color w:val="000000"/>
          <w:sz w:val="22"/>
          <w:szCs w:val="22"/>
        </w:rPr>
        <w:t>- und Weiterbildung einheimischer Fachkräfte ist in beiden Projekten wesentlich.</w:t>
      </w:r>
      <w:r>
        <w:rPr>
          <w:rFonts w:ascii="Univers" w:hAnsi="Univers"/>
          <w:color w:val="000000"/>
          <w:sz w:val="22"/>
          <w:szCs w:val="22"/>
        </w:rPr>
        <w:t xml:space="preserve"> </w:t>
      </w:r>
    </w:p>
    <w:p w:rsidR="00864560" w:rsidRPr="00AB31CB" w:rsidRDefault="00864560" w:rsidP="00FC6E79">
      <w:pPr>
        <w:spacing w:line="300" w:lineRule="exact"/>
        <w:rPr>
          <w:rFonts w:ascii="Univers" w:hAnsi="Univers"/>
          <w:color w:val="000000"/>
          <w:sz w:val="22"/>
          <w:szCs w:val="22"/>
        </w:rPr>
      </w:pPr>
    </w:p>
    <w:p w:rsidR="003C7886" w:rsidRPr="005852C6" w:rsidRDefault="00637B1E" w:rsidP="00FC6E79">
      <w:pPr>
        <w:spacing w:line="300" w:lineRule="exact"/>
        <w:rPr>
          <w:rFonts w:ascii="Univers" w:hAnsi="Univers"/>
          <w:b/>
          <w:color w:val="000000"/>
          <w:spacing w:val="20"/>
          <w:sz w:val="22"/>
          <w:szCs w:val="22"/>
        </w:rPr>
      </w:pPr>
      <w:r w:rsidRPr="005852C6">
        <w:rPr>
          <w:rFonts w:ascii="Univers" w:hAnsi="Univers"/>
          <w:b/>
          <w:color w:val="000000"/>
          <w:spacing w:val="20"/>
          <w:sz w:val="22"/>
          <w:szCs w:val="22"/>
        </w:rPr>
        <w:t>Prof. Dr. Peter Geimer</w:t>
      </w:r>
      <w:r w:rsidR="00514DF7" w:rsidRPr="005852C6">
        <w:rPr>
          <w:rFonts w:ascii="Univers" w:hAnsi="Univers"/>
          <w:b/>
          <w:color w:val="000000"/>
          <w:spacing w:val="20"/>
          <w:sz w:val="22"/>
          <w:szCs w:val="22"/>
        </w:rPr>
        <w:t xml:space="preserve"> </w:t>
      </w:r>
      <w:r w:rsidR="003C7886" w:rsidRPr="005852C6">
        <w:rPr>
          <w:rFonts w:ascii="Univers" w:hAnsi="Univers"/>
          <w:b/>
          <w:color w:val="000000"/>
          <w:spacing w:val="20"/>
          <w:sz w:val="22"/>
          <w:szCs w:val="22"/>
        </w:rPr>
        <w:t>neu im Wissenschaftlichen Beirat</w:t>
      </w:r>
    </w:p>
    <w:p w:rsidR="00864560" w:rsidRPr="00637B1E" w:rsidRDefault="003C7886" w:rsidP="00FC6E79">
      <w:pPr>
        <w:spacing w:line="300" w:lineRule="exact"/>
        <w:rPr>
          <w:rFonts w:ascii="Univers" w:hAnsi="Univers"/>
          <w:color w:val="000000"/>
          <w:sz w:val="22"/>
          <w:szCs w:val="22"/>
        </w:rPr>
      </w:pPr>
      <w:r w:rsidRPr="003C7886">
        <w:rPr>
          <w:rFonts w:ascii="Univers" w:hAnsi="Univers"/>
          <w:color w:val="000000"/>
          <w:sz w:val="22"/>
          <w:szCs w:val="22"/>
        </w:rPr>
        <w:t xml:space="preserve">Prof. Dr. Peter Geimer </w:t>
      </w:r>
      <w:r w:rsidR="00CE6D94" w:rsidRPr="00CE6D94">
        <w:rPr>
          <w:rFonts w:ascii="Univers" w:hAnsi="Univers"/>
          <w:color w:val="000000"/>
          <w:sz w:val="22"/>
          <w:szCs w:val="22"/>
        </w:rPr>
        <w:t xml:space="preserve">studierte Kunstgeschichte, Neuere deutsche Literatur </w:t>
      </w:r>
      <w:r w:rsidR="00CE6D94">
        <w:rPr>
          <w:rFonts w:ascii="Univers" w:hAnsi="Univers"/>
          <w:color w:val="000000"/>
          <w:sz w:val="22"/>
          <w:szCs w:val="22"/>
        </w:rPr>
        <w:t xml:space="preserve">und Philosophie in Bonn, Köln, Marburg und Paris. Auf die Promotion 1997 an der Philipps-Universität Marburg folgten Stationen am Max-Planck-Institut für Wissenschaftsgeschichte Berlin, an der Universität Konstanz und an der Eidgenössischen Technischen Hochschule Zürich. </w:t>
      </w:r>
      <w:r w:rsidR="001C2362">
        <w:rPr>
          <w:rFonts w:ascii="Univers" w:hAnsi="Univers"/>
          <w:color w:val="000000"/>
          <w:sz w:val="22"/>
          <w:szCs w:val="22"/>
        </w:rPr>
        <w:t xml:space="preserve">Peter Geimer habilitierte sich 2008 an der Universität </w:t>
      </w:r>
      <w:r w:rsidR="00A5548C">
        <w:rPr>
          <w:rFonts w:ascii="Univers" w:hAnsi="Univers"/>
          <w:color w:val="000000"/>
          <w:sz w:val="22"/>
          <w:szCs w:val="22"/>
        </w:rPr>
        <w:t>Basel und übernahm</w:t>
      </w:r>
      <w:r w:rsidR="001C2362">
        <w:rPr>
          <w:rFonts w:ascii="Univers" w:hAnsi="Univers"/>
          <w:color w:val="000000"/>
          <w:sz w:val="22"/>
          <w:szCs w:val="22"/>
        </w:rPr>
        <w:t xml:space="preserve"> 2010 eine Professur </w:t>
      </w:r>
      <w:r w:rsidR="00A5548C">
        <w:rPr>
          <w:rFonts w:ascii="Univers" w:hAnsi="Univers"/>
          <w:color w:val="000000"/>
          <w:sz w:val="22"/>
          <w:szCs w:val="22"/>
        </w:rPr>
        <w:t>an der Universität Bielefeld</w:t>
      </w:r>
      <w:r w:rsidR="001C2362">
        <w:rPr>
          <w:rFonts w:ascii="Univers" w:hAnsi="Univers"/>
          <w:color w:val="000000"/>
          <w:sz w:val="22"/>
          <w:szCs w:val="22"/>
        </w:rPr>
        <w:t xml:space="preserve">. Seit dem Wintersemester 2010/2011 lehrt er als Professor für Neuere und Neueste Kunstgeschichte an der Freien Universität Berlin. Dort </w:t>
      </w:r>
      <w:r w:rsidR="00A5548C">
        <w:rPr>
          <w:rFonts w:ascii="Univers" w:hAnsi="Univers"/>
          <w:color w:val="000000"/>
          <w:sz w:val="22"/>
          <w:szCs w:val="22"/>
        </w:rPr>
        <w:t>ist er Ko-Sprecher der</w:t>
      </w:r>
      <w:r w:rsidR="001C2362">
        <w:rPr>
          <w:rFonts w:ascii="Univers" w:hAnsi="Univers"/>
          <w:color w:val="000000"/>
          <w:sz w:val="22"/>
          <w:szCs w:val="22"/>
        </w:rPr>
        <w:t xml:space="preserve"> DFG-Kolleg</w:t>
      </w:r>
      <w:r w:rsidR="00A24B7E">
        <w:rPr>
          <w:rFonts w:ascii="Univers" w:hAnsi="Univers"/>
          <w:color w:val="000000"/>
          <w:sz w:val="22"/>
          <w:szCs w:val="22"/>
        </w:rPr>
        <w:t>-F</w:t>
      </w:r>
      <w:r w:rsidR="001C2362">
        <w:rPr>
          <w:rFonts w:ascii="Univers" w:hAnsi="Univers"/>
          <w:color w:val="000000"/>
          <w:sz w:val="22"/>
          <w:szCs w:val="22"/>
        </w:rPr>
        <w:t>orschergruppe „</w:t>
      </w:r>
      <w:proofErr w:type="spellStart"/>
      <w:r w:rsidR="001C2362">
        <w:rPr>
          <w:rFonts w:ascii="Univers" w:hAnsi="Univers"/>
          <w:color w:val="000000"/>
          <w:sz w:val="22"/>
          <w:szCs w:val="22"/>
        </w:rPr>
        <w:t>BildEvidenz</w:t>
      </w:r>
      <w:proofErr w:type="spellEnd"/>
      <w:r w:rsidR="001C2362">
        <w:rPr>
          <w:rFonts w:ascii="Univers" w:hAnsi="Univers"/>
          <w:color w:val="000000"/>
          <w:sz w:val="22"/>
          <w:szCs w:val="22"/>
        </w:rPr>
        <w:t xml:space="preserve">. Geschichte und Ästhetik.“ Seine </w:t>
      </w:r>
      <w:r w:rsidR="001C2362" w:rsidRPr="001C2362">
        <w:rPr>
          <w:rFonts w:ascii="Univers" w:hAnsi="Univers"/>
          <w:color w:val="000000"/>
          <w:sz w:val="22"/>
          <w:szCs w:val="22"/>
        </w:rPr>
        <w:t xml:space="preserve">Forschungsschwerpunkte gelten u.a. der Theorie und Geschichte der Fotografie, </w:t>
      </w:r>
      <w:r w:rsidR="00A5548C">
        <w:rPr>
          <w:rFonts w:ascii="Univers" w:hAnsi="Univers"/>
          <w:color w:val="000000"/>
          <w:sz w:val="22"/>
          <w:szCs w:val="22"/>
        </w:rPr>
        <w:t>der visuellen Darstellung von Geschichte und der Wissenschaftsgeschichte</w:t>
      </w:r>
      <w:r w:rsidR="001C2362" w:rsidRPr="001C2362">
        <w:rPr>
          <w:rFonts w:ascii="Univers" w:hAnsi="Univers"/>
          <w:color w:val="000000"/>
          <w:sz w:val="22"/>
          <w:szCs w:val="22"/>
        </w:rPr>
        <w:t>.</w:t>
      </w:r>
      <w:r w:rsidR="001C2362" w:rsidRPr="001C2362">
        <w:rPr>
          <w:rFonts w:ascii="Univers" w:hAnsi="Univers"/>
          <w:sz w:val="22"/>
          <w:szCs w:val="22"/>
        </w:rPr>
        <w:t xml:space="preserve"> </w:t>
      </w:r>
      <w:r w:rsidR="00637B1E" w:rsidRPr="00637B1E">
        <w:rPr>
          <w:rFonts w:ascii="Univers" w:hAnsi="Univers"/>
          <w:color w:val="000000"/>
          <w:sz w:val="22"/>
          <w:szCs w:val="22"/>
        </w:rPr>
        <w:t xml:space="preserve">Dem Wissenschaftlichen Beirat gehören </w:t>
      </w:r>
      <w:r w:rsidR="00397273">
        <w:rPr>
          <w:rFonts w:ascii="Univers" w:hAnsi="Univers"/>
          <w:color w:val="000000"/>
          <w:sz w:val="22"/>
          <w:szCs w:val="22"/>
        </w:rPr>
        <w:t xml:space="preserve">damit </w:t>
      </w:r>
      <w:r w:rsidR="00AD615B">
        <w:rPr>
          <w:rFonts w:ascii="Univers" w:hAnsi="Univers"/>
          <w:color w:val="000000"/>
          <w:sz w:val="22"/>
          <w:szCs w:val="22"/>
        </w:rPr>
        <w:t>zum neuen Jahr</w:t>
      </w:r>
      <w:r w:rsidR="00CE6D94">
        <w:rPr>
          <w:rFonts w:ascii="Univers" w:hAnsi="Univers"/>
          <w:color w:val="000000"/>
          <w:sz w:val="22"/>
          <w:szCs w:val="22"/>
        </w:rPr>
        <w:t xml:space="preserve"> </w:t>
      </w:r>
      <w:r w:rsidR="00637B1E" w:rsidRPr="00637B1E">
        <w:rPr>
          <w:rFonts w:ascii="Univers" w:hAnsi="Univers"/>
          <w:color w:val="000000"/>
          <w:sz w:val="22"/>
          <w:szCs w:val="22"/>
        </w:rPr>
        <w:t>an:</w:t>
      </w:r>
      <w:r w:rsidR="00637B1E">
        <w:rPr>
          <w:rFonts w:ascii="Univers" w:hAnsi="Univers"/>
          <w:color w:val="000000"/>
          <w:sz w:val="22"/>
          <w:szCs w:val="22"/>
        </w:rPr>
        <w:t xml:space="preserve"> Prof. Dr. </w:t>
      </w:r>
      <w:r w:rsidR="00637B1E" w:rsidRPr="00637B1E">
        <w:rPr>
          <w:rFonts w:ascii="Univers" w:hAnsi="Univers"/>
          <w:color w:val="000000"/>
          <w:sz w:val="22"/>
          <w:szCs w:val="22"/>
        </w:rPr>
        <w:t>Ute Daniel</w:t>
      </w:r>
      <w:r w:rsidR="00637B1E">
        <w:rPr>
          <w:rFonts w:ascii="Univers" w:hAnsi="Univers"/>
          <w:color w:val="000000"/>
          <w:sz w:val="22"/>
          <w:szCs w:val="22"/>
        </w:rPr>
        <w:t xml:space="preserve"> (Braunschweig), </w:t>
      </w:r>
      <w:r w:rsidR="00AB31CB">
        <w:rPr>
          <w:rFonts w:ascii="Univers" w:hAnsi="Univers"/>
          <w:color w:val="000000"/>
          <w:sz w:val="22"/>
          <w:szCs w:val="22"/>
        </w:rPr>
        <w:t>Prof. Dr. Peter Geimer (Berlin)</w:t>
      </w:r>
      <w:r w:rsidR="00EA5882">
        <w:rPr>
          <w:rFonts w:ascii="Univers" w:hAnsi="Univers"/>
          <w:color w:val="000000"/>
          <w:sz w:val="22"/>
          <w:szCs w:val="22"/>
        </w:rPr>
        <w:t>,</w:t>
      </w:r>
      <w:r w:rsidR="00AB31CB">
        <w:rPr>
          <w:rFonts w:ascii="Univers" w:hAnsi="Univers"/>
          <w:color w:val="000000"/>
          <w:sz w:val="22"/>
          <w:szCs w:val="22"/>
        </w:rPr>
        <w:t xml:space="preserve"> Prof. Dr. Martin </w:t>
      </w:r>
      <w:proofErr w:type="spellStart"/>
      <w:r w:rsidR="00AB31CB">
        <w:rPr>
          <w:rFonts w:ascii="Univers" w:hAnsi="Univers"/>
          <w:color w:val="000000"/>
          <w:sz w:val="22"/>
          <w:szCs w:val="22"/>
        </w:rPr>
        <w:t>Jehne</w:t>
      </w:r>
      <w:proofErr w:type="spellEnd"/>
      <w:r w:rsidR="00AB31CB">
        <w:rPr>
          <w:rFonts w:ascii="Univers" w:hAnsi="Univers"/>
          <w:color w:val="000000"/>
          <w:sz w:val="22"/>
          <w:szCs w:val="22"/>
        </w:rPr>
        <w:t xml:space="preserve"> (Dresden)</w:t>
      </w:r>
      <w:r w:rsidR="00EA5882" w:rsidRPr="00EA5882">
        <w:rPr>
          <w:rFonts w:ascii="Univers" w:hAnsi="Univers"/>
          <w:color w:val="000000"/>
          <w:sz w:val="22"/>
          <w:szCs w:val="22"/>
        </w:rPr>
        <w:t xml:space="preserve"> </w:t>
      </w:r>
      <w:r w:rsidR="00EA5882">
        <w:rPr>
          <w:rFonts w:ascii="Univers" w:hAnsi="Univers"/>
          <w:color w:val="000000"/>
          <w:sz w:val="22"/>
          <w:szCs w:val="22"/>
        </w:rPr>
        <w:t>und Prof. Dr. Dr. h.c. Barbara Stollberg-</w:t>
      </w:r>
      <w:proofErr w:type="spellStart"/>
      <w:r w:rsidR="00EA5882">
        <w:rPr>
          <w:rFonts w:ascii="Univers" w:hAnsi="Univers"/>
          <w:color w:val="000000"/>
          <w:sz w:val="22"/>
          <w:szCs w:val="22"/>
        </w:rPr>
        <w:t>Rilinger</w:t>
      </w:r>
      <w:proofErr w:type="spellEnd"/>
      <w:r w:rsidR="00CB682D">
        <w:rPr>
          <w:rFonts w:ascii="Univers" w:hAnsi="Univers"/>
          <w:color w:val="000000"/>
          <w:sz w:val="22"/>
          <w:szCs w:val="22"/>
        </w:rPr>
        <w:t xml:space="preserve"> (Münster)</w:t>
      </w:r>
      <w:bookmarkStart w:id="0" w:name="_GoBack"/>
      <w:bookmarkEnd w:id="0"/>
      <w:r w:rsidR="00FB4CF0">
        <w:rPr>
          <w:rFonts w:ascii="Univers" w:hAnsi="Univers"/>
          <w:color w:val="000000"/>
          <w:sz w:val="22"/>
          <w:szCs w:val="22"/>
        </w:rPr>
        <w:t>.</w:t>
      </w:r>
      <w:r w:rsidR="00397273" w:rsidRPr="00397273">
        <w:rPr>
          <w:rFonts w:ascii="Univers" w:hAnsi="Univers"/>
          <w:color w:val="000000"/>
          <w:sz w:val="22"/>
          <w:szCs w:val="22"/>
        </w:rPr>
        <w:t xml:space="preserve"> </w:t>
      </w:r>
      <w:r w:rsidR="00397273" w:rsidRPr="00637B1E">
        <w:rPr>
          <w:rFonts w:ascii="Univers" w:hAnsi="Univers"/>
          <w:color w:val="000000"/>
          <w:sz w:val="22"/>
          <w:szCs w:val="22"/>
        </w:rPr>
        <w:t>Als Mitglieder des Kuratoriums wirken ab dem 1. Januar 2017: Julia Schulz-Dornburg, Vorsitz (Barcelona), Prof. Dr. Hans-Joachim Gehrke, Stellv. Vorsitz (Freiburg), Martin Kobler (Tunis),</w:t>
      </w:r>
      <w:r w:rsidR="00397273" w:rsidRPr="00637B1E">
        <w:rPr>
          <w:rFonts w:ascii="Univers" w:hAnsi="Univers"/>
          <w:sz w:val="22"/>
          <w:szCs w:val="22"/>
        </w:rPr>
        <w:t xml:space="preserve"> Prof. Dr. </w:t>
      </w:r>
      <w:r w:rsidR="00397273">
        <w:rPr>
          <w:rFonts w:ascii="Univers" w:hAnsi="Univers"/>
          <w:color w:val="000000"/>
          <w:sz w:val="22"/>
          <w:szCs w:val="22"/>
        </w:rPr>
        <w:t>Ulrich Lehner (Düsseldorf) und Andreas Schmitz (Düsseldorf).</w:t>
      </w:r>
    </w:p>
    <w:sectPr w:rsidR="00864560" w:rsidRPr="00637B1E" w:rsidSect="00A676A9">
      <w:headerReference w:type="default" r:id="rId7"/>
      <w:pgSz w:w="11906" w:h="16838" w:code="9"/>
      <w:pgMar w:top="1418" w:right="226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98" w:rsidRDefault="00097B98">
      <w:r>
        <w:separator/>
      </w:r>
    </w:p>
  </w:endnote>
  <w:endnote w:type="continuationSeparator" w:id="0">
    <w:p w:rsidR="00097B98" w:rsidRDefault="0009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98" w:rsidRDefault="00097B98">
      <w:r>
        <w:separator/>
      </w:r>
    </w:p>
  </w:footnote>
  <w:footnote w:type="continuationSeparator" w:id="0">
    <w:p w:rsidR="00097B98" w:rsidRDefault="00097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CB682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95.85pt;height:842.05pt;z-index:-251658752;mso-position-horizontal:absolute;mso-position-horizontal-relative:page;mso-position-vertical:absolute;mso-position-vertical-relative:page">
          <v:imagedata r:id="rId1" o:title="160415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F52"/>
    <w:rsid w:val="00031A25"/>
    <w:rsid w:val="000728CA"/>
    <w:rsid w:val="00082738"/>
    <w:rsid w:val="000923D8"/>
    <w:rsid w:val="00096C19"/>
    <w:rsid w:val="00097B98"/>
    <w:rsid w:val="001013E8"/>
    <w:rsid w:val="00111696"/>
    <w:rsid w:val="00166072"/>
    <w:rsid w:val="00167A36"/>
    <w:rsid w:val="001C2362"/>
    <w:rsid w:val="0024597C"/>
    <w:rsid w:val="0025675B"/>
    <w:rsid w:val="00261A19"/>
    <w:rsid w:val="002D0794"/>
    <w:rsid w:val="002D772F"/>
    <w:rsid w:val="00305A40"/>
    <w:rsid w:val="003076CF"/>
    <w:rsid w:val="00316150"/>
    <w:rsid w:val="00360775"/>
    <w:rsid w:val="00397273"/>
    <w:rsid w:val="003C7886"/>
    <w:rsid w:val="004275C1"/>
    <w:rsid w:val="004A7546"/>
    <w:rsid w:val="004D4FF5"/>
    <w:rsid w:val="004E120B"/>
    <w:rsid w:val="004E4BEC"/>
    <w:rsid w:val="00514DF7"/>
    <w:rsid w:val="00542833"/>
    <w:rsid w:val="0056136B"/>
    <w:rsid w:val="00572552"/>
    <w:rsid w:val="00577DD1"/>
    <w:rsid w:val="005852C6"/>
    <w:rsid w:val="005A092C"/>
    <w:rsid w:val="005B25C5"/>
    <w:rsid w:val="005B78EA"/>
    <w:rsid w:val="005C3333"/>
    <w:rsid w:val="005E0C36"/>
    <w:rsid w:val="00637B1E"/>
    <w:rsid w:val="0066479F"/>
    <w:rsid w:val="00701B61"/>
    <w:rsid w:val="00702F98"/>
    <w:rsid w:val="007175E1"/>
    <w:rsid w:val="00720A2B"/>
    <w:rsid w:val="007308DC"/>
    <w:rsid w:val="007346FE"/>
    <w:rsid w:val="007773FD"/>
    <w:rsid w:val="007C67EF"/>
    <w:rsid w:val="00845607"/>
    <w:rsid w:val="00864560"/>
    <w:rsid w:val="008F377C"/>
    <w:rsid w:val="0093382C"/>
    <w:rsid w:val="00944B9B"/>
    <w:rsid w:val="009B14EB"/>
    <w:rsid w:val="009D0F52"/>
    <w:rsid w:val="009F79C0"/>
    <w:rsid w:val="00A24B7E"/>
    <w:rsid w:val="00A5548C"/>
    <w:rsid w:val="00A676A9"/>
    <w:rsid w:val="00AB31CB"/>
    <w:rsid w:val="00AC5B64"/>
    <w:rsid w:val="00AD615B"/>
    <w:rsid w:val="00B23ED6"/>
    <w:rsid w:val="00B36BEA"/>
    <w:rsid w:val="00B54C61"/>
    <w:rsid w:val="00B87BB3"/>
    <w:rsid w:val="00BA1E4F"/>
    <w:rsid w:val="00C2770A"/>
    <w:rsid w:val="00C5405C"/>
    <w:rsid w:val="00CB682D"/>
    <w:rsid w:val="00CC4E43"/>
    <w:rsid w:val="00CD2266"/>
    <w:rsid w:val="00CD352F"/>
    <w:rsid w:val="00CD718E"/>
    <w:rsid w:val="00CD7606"/>
    <w:rsid w:val="00CE6D94"/>
    <w:rsid w:val="00D24085"/>
    <w:rsid w:val="00D4203B"/>
    <w:rsid w:val="00D457B0"/>
    <w:rsid w:val="00E23D61"/>
    <w:rsid w:val="00E87828"/>
    <w:rsid w:val="00EA5882"/>
    <w:rsid w:val="00ED2DC5"/>
    <w:rsid w:val="00F5740F"/>
    <w:rsid w:val="00F70683"/>
    <w:rsid w:val="00FB4CF0"/>
    <w:rsid w:val="00FB55BC"/>
    <w:rsid w:val="00FB644B"/>
    <w:rsid w:val="00FC6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 w:type="paragraph" w:styleId="StandardWeb">
    <w:name w:val="Normal (Web)"/>
    <w:basedOn w:val="Standard"/>
    <w:uiPriority w:val="99"/>
    <w:semiHidden/>
    <w:unhideWhenUsed/>
    <w:rsid w:val="00637B1E"/>
  </w:style>
  <w:style w:type="paragraph" w:styleId="Sprechblasentext">
    <w:name w:val="Balloon Text"/>
    <w:basedOn w:val="Standard"/>
    <w:link w:val="SprechblasentextZchn"/>
    <w:uiPriority w:val="99"/>
    <w:semiHidden/>
    <w:unhideWhenUsed/>
    <w:rsid w:val="00FB4C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4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001">
      <w:bodyDiv w:val="1"/>
      <w:marLeft w:val="0"/>
      <w:marRight w:val="0"/>
      <w:marTop w:val="0"/>
      <w:marBottom w:val="0"/>
      <w:divBdr>
        <w:top w:val="none" w:sz="0" w:space="0" w:color="auto"/>
        <w:left w:val="none" w:sz="0" w:space="0" w:color="auto"/>
        <w:bottom w:val="none" w:sz="0" w:space="0" w:color="auto"/>
        <w:right w:val="none" w:sz="0" w:space="0" w:color="auto"/>
      </w:divBdr>
      <w:divsChild>
        <w:div w:id="1052460514">
          <w:marLeft w:val="0"/>
          <w:marRight w:val="0"/>
          <w:marTop w:val="0"/>
          <w:marBottom w:val="150"/>
          <w:divBdr>
            <w:top w:val="none" w:sz="0" w:space="0" w:color="auto"/>
            <w:left w:val="none" w:sz="0" w:space="0" w:color="auto"/>
            <w:bottom w:val="none" w:sz="0" w:space="0" w:color="auto"/>
            <w:right w:val="none" w:sz="0" w:space="0" w:color="auto"/>
          </w:divBdr>
          <w:divsChild>
            <w:div w:id="255871159">
              <w:marLeft w:val="0"/>
              <w:marRight w:val="0"/>
              <w:marTop w:val="0"/>
              <w:marBottom w:val="0"/>
              <w:divBdr>
                <w:top w:val="none" w:sz="0" w:space="0" w:color="auto"/>
                <w:left w:val="none" w:sz="0" w:space="0" w:color="auto"/>
                <w:bottom w:val="none" w:sz="0" w:space="0" w:color="auto"/>
                <w:right w:val="none" w:sz="0" w:space="0" w:color="auto"/>
              </w:divBdr>
              <w:divsChild>
                <w:div w:id="775254321">
                  <w:marLeft w:val="0"/>
                  <w:marRight w:val="0"/>
                  <w:marTop w:val="0"/>
                  <w:marBottom w:val="0"/>
                  <w:divBdr>
                    <w:top w:val="none" w:sz="0" w:space="0" w:color="auto"/>
                    <w:left w:val="none" w:sz="0" w:space="0" w:color="auto"/>
                    <w:bottom w:val="none" w:sz="0" w:space="0" w:color="auto"/>
                    <w:right w:val="none" w:sz="0" w:space="0" w:color="auto"/>
                  </w:divBdr>
                  <w:divsChild>
                    <w:div w:id="99373837">
                      <w:marLeft w:val="0"/>
                      <w:marRight w:val="0"/>
                      <w:marTop w:val="0"/>
                      <w:marBottom w:val="75"/>
                      <w:divBdr>
                        <w:top w:val="none" w:sz="0" w:space="0" w:color="auto"/>
                        <w:left w:val="none" w:sz="0" w:space="0" w:color="auto"/>
                        <w:bottom w:val="none" w:sz="0" w:space="0" w:color="auto"/>
                        <w:right w:val="none" w:sz="0" w:space="0" w:color="auto"/>
                      </w:divBdr>
                      <w:divsChild>
                        <w:div w:id="864824413">
                          <w:marLeft w:val="0"/>
                          <w:marRight w:val="0"/>
                          <w:marTop w:val="0"/>
                          <w:marBottom w:val="0"/>
                          <w:divBdr>
                            <w:top w:val="none" w:sz="0" w:space="0" w:color="auto"/>
                            <w:left w:val="none" w:sz="0" w:space="0" w:color="auto"/>
                            <w:bottom w:val="none" w:sz="0" w:space="0" w:color="auto"/>
                            <w:right w:val="none" w:sz="0" w:space="0" w:color="auto"/>
                          </w:divBdr>
                          <w:divsChild>
                            <w:div w:id="2631754">
                              <w:marLeft w:val="0"/>
                              <w:marRight w:val="0"/>
                              <w:marTop w:val="0"/>
                              <w:marBottom w:val="0"/>
                              <w:divBdr>
                                <w:top w:val="none" w:sz="0" w:space="0" w:color="auto"/>
                                <w:left w:val="none" w:sz="0" w:space="0" w:color="auto"/>
                                <w:bottom w:val="none" w:sz="0" w:space="0" w:color="auto"/>
                                <w:right w:val="none" w:sz="0" w:space="0" w:color="auto"/>
                              </w:divBdr>
                              <w:divsChild>
                                <w:div w:id="1979141849">
                                  <w:marLeft w:val="1680"/>
                                  <w:marRight w:val="0"/>
                                  <w:marTop w:val="0"/>
                                  <w:marBottom w:val="0"/>
                                  <w:divBdr>
                                    <w:top w:val="none" w:sz="0" w:space="0" w:color="auto"/>
                                    <w:left w:val="none" w:sz="0" w:space="0" w:color="auto"/>
                                    <w:bottom w:val="none" w:sz="0" w:space="0" w:color="auto"/>
                                    <w:right w:val="none" w:sz="0" w:space="0" w:color="auto"/>
                                  </w:divBdr>
                                  <w:divsChild>
                                    <w:div w:id="4766465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939143">
      <w:bodyDiv w:val="1"/>
      <w:marLeft w:val="0"/>
      <w:marRight w:val="0"/>
      <w:marTop w:val="0"/>
      <w:marBottom w:val="0"/>
      <w:divBdr>
        <w:top w:val="none" w:sz="0" w:space="0" w:color="auto"/>
        <w:left w:val="none" w:sz="0" w:space="0" w:color="auto"/>
        <w:bottom w:val="none" w:sz="0" w:space="0" w:color="auto"/>
        <w:right w:val="none" w:sz="0" w:space="0" w:color="auto"/>
      </w:divBdr>
      <w:divsChild>
        <w:div w:id="2080208823">
          <w:marLeft w:val="0"/>
          <w:marRight w:val="0"/>
          <w:marTop w:val="0"/>
          <w:marBottom w:val="150"/>
          <w:divBdr>
            <w:top w:val="none" w:sz="0" w:space="0" w:color="auto"/>
            <w:left w:val="none" w:sz="0" w:space="0" w:color="auto"/>
            <w:bottom w:val="none" w:sz="0" w:space="0" w:color="auto"/>
            <w:right w:val="none" w:sz="0" w:space="0" w:color="auto"/>
          </w:divBdr>
          <w:divsChild>
            <w:div w:id="618142892">
              <w:marLeft w:val="0"/>
              <w:marRight w:val="0"/>
              <w:marTop w:val="0"/>
              <w:marBottom w:val="0"/>
              <w:divBdr>
                <w:top w:val="none" w:sz="0" w:space="0" w:color="auto"/>
                <w:left w:val="none" w:sz="0" w:space="0" w:color="auto"/>
                <w:bottom w:val="none" w:sz="0" w:space="0" w:color="auto"/>
                <w:right w:val="none" w:sz="0" w:space="0" w:color="auto"/>
              </w:divBdr>
              <w:divsChild>
                <w:div w:id="106852844">
                  <w:marLeft w:val="0"/>
                  <w:marRight w:val="0"/>
                  <w:marTop w:val="0"/>
                  <w:marBottom w:val="0"/>
                  <w:divBdr>
                    <w:top w:val="none" w:sz="0" w:space="0" w:color="auto"/>
                    <w:left w:val="none" w:sz="0" w:space="0" w:color="auto"/>
                    <w:bottom w:val="none" w:sz="0" w:space="0" w:color="auto"/>
                    <w:right w:val="none" w:sz="0" w:space="0" w:color="auto"/>
                  </w:divBdr>
                  <w:divsChild>
                    <w:div w:id="832843886">
                      <w:marLeft w:val="0"/>
                      <w:marRight w:val="0"/>
                      <w:marTop w:val="0"/>
                      <w:marBottom w:val="75"/>
                      <w:divBdr>
                        <w:top w:val="none" w:sz="0" w:space="0" w:color="auto"/>
                        <w:left w:val="none" w:sz="0" w:space="0" w:color="auto"/>
                        <w:bottom w:val="none" w:sz="0" w:space="0" w:color="auto"/>
                        <w:right w:val="none" w:sz="0" w:space="0" w:color="auto"/>
                      </w:divBdr>
                      <w:divsChild>
                        <w:div w:id="1840849787">
                          <w:marLeft w:val="0"/>
                          <w:marRight w:val="0"/>
                          <w:marTop w:val="0"/>
                          <w:marBottom w:val="0"/>
                          <w:divBdr>
                            <w:top w:val="none" w:sz="0" w:space="0" w:color="auto"/>
                            <w:left w:val="none" w:sz="0" w:space="0" w:color="auto"/>
                            <w:bottom w:val="none" w:sz="0" w:space="0" w:color="auto"/>
                            <w:right w:val="none" w:sz="0" w:space="0" w:color="auto"/>
                          </w:divBdr>
                          <w:divsChild>
                            <w:div w:id="167916287">
                              <w:marLeft w:val="0"/>
                              <w:marRight w:val="0"/>
                              <w:marTop w:val="0"/>
                              <w:marBottom w:val="0"/>
                              <w:divBdr>
                                <w:top w:val="none" w:sz="0" w:space="0" w:color="auto"/>
                                <w:left w:val="none" w:sz="0" w:space="0" w:color="auto"/>
                                <w:bottom w:val="none" w:sz="0" w:space="0" w:color="auto"/>
                                <w:right w:val="none" w:sz="0" w:space="0" w:color="auto"/>
                              </w:divBdr>
                              <w:divsChild>
                                <w:div w:id="785277649">
                                  <w:marLeft w:val="1680"/>
                                  <w:marRight w:val="0"/>
                                  <w:marTop w:val="0"/>
                                  <w:marBottom w:val="0"/>
                                  <w:divBdr>
                                    <w:top w:val="none" w:sz="0" w:space="0" w:color="auto"/>
                                    <w:left w:val="none" w:sz="0" w:space="0" w:color="auto"/>
                                    <w:bottom w:val="none" w:sz="0" w:space="0" w:color="auto"/>
                                    <w:right w:val="none" w:sz="0" w:space="0" w:color="auto"/>
                                  </w:divBdr>
                                  <w:divsChild>
                                    <w:div w:id="18688276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PLEXGROUP</dc:creator>
  <cp:lastModifiedBy>Sybille Wüstemann</cp:lastModifiedBy>
  <cp:revision>38</cp:revision>
  <cp:lastPrinted>2016-11-14T13:57:00Z</cp:lastPrinted>
  <dcterms:created xsi:type="dcterms:W3CDTF">2016-04-17T14:15:00Z</dcterms:created>
  <dcterms:modified xsi:type="dcterms:W3CDTF">2016-11-15T07:13:00Z</dcterms:modified>
</cp:coreProperties>
</file>